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443" w:rsidRDefault="00031443">
      <w:pPr>
        <w:jc w:val="center"/>
        <w:rPr>
          <w:b/>
          <w:sz w:val="28"/>
          <w:szCs w:val="28"/>
        </w:rPr>
      </w:pPr>
    </w:p>
    <w:p w:rsidR="00031443" w:rsidRDefault="00031443">
      <w:pPr>
        <w:jc w:val="center"/>
        <w:rPr>
          <w:b/>
          <w:sz w:val="28"/>
          <w:szCs w:val="28"/>
        </w:rPr>
      </w:pPr>
    </w:p>
    <w:p w:rsidR="00031443" w:rsidRDefault="00031443">
      <w:pPr>
        <w:jc w:val="center"/>
        <w:rPr>
          <w:b/>
          <w:sz w:val="28"/>
          <w:szCs w:val="28"/>
        </w:rPr>
      </w:pPr>
    </w:p>
    <w:p w:rsidR="00031443" w:rsidRDefault="00031443">
      <w:pPr>
        <w:jc w:val="center"/>
        <w:rPr>
          <w:b/>
          <w:sz w:val="28"/>
          <w:szCs w:val="28"/>
        </w:rPr>
      </w:pPr>
    </w:p>
    <w:p w:rsidR="00031443" w:rsidRDefault="00031443">
      <w:pPr>
        <w:jc w:val="center"/>
        <w:rPr>
          <w:b/>
          <w:sz w:val="28"/>
          <w:szCs w:val="28"/>
        </w:rPr>
      </w:pPr>
    </w:p>
    <w:p w:rsidR="00031443" w:rsidRDefault="00031443">
      <w:pPr>
        <w:spacing w:line="500" w:lineRule="exact"/>
        <w:jc w:val="center"/>
        <w:rPr>
          <w:b/>
          <w:sz w:val="32"/>
          <w:szCs w:val="28"/>
        </w:rPr>
      </w:pPr>
    </w:p>
    <w:p w:rsidR="00031443" w:rsidRDefault="00031443">
      <w:pPr>
        <w:spacing w:line="500" w:lineRule="exact"/>
        <w:jc w:val="center"/>
        <w:rPr>
          <w:rFonts w:ascii="仿宋" w:eastAsia="仿宋" w:hAnsi="仿宋"/>
          <w:b/>
          <w:sz w:val="32"/>
          <w:szCs w:val="32"/>
        </w:rPr>
      </w:pPr>
      <w:r>
        <w:rPr>
          <w:rFonts w:ascii="仿宋" w:eastAsia="仿宋" w:hAnsi="仿宋" w:hint="eastAsia"/>
          <w:b/>
          <w:sz w:val="32"/>
          <w:szCs w:val="32"/>
        </w:rPr>
        <w:t>郑正岩字〔</w:t>
      </w:r>
      <w:r>
        <w:rPr>
          <w:rFonts w:ascii="仿宋" w:eastAsia="仿宋" w:hAnsi="仿宋"/>
          <w:b/>
          <w:sz w:val="32"/>
          <w:szCs w:val="32"/>
        </w:rPr>
        <w:t>201</w:t>
      </w:r>
      <w:r>
        <w:rPr>
          <w:rFonts w:ascii="仿宋" w:eastAsia="仿宋" w:hAnsi="仿宋" w:hint="eastAsia"/>
          <w:b/>
          <w:sz w:val="32"/>
          <w:szCs w:val="32"/>
        </w:rPr>
        <w:t>7〕</w:t>
      </w:r>
      <w:r w:rsidR="00F2390B">
        <w:rPr>
          <w:rFonts w:ascii="仿宋" w:eastAsia="仿宋" w:hAnsi="仿宋" w:hint="eastAsia"/>
          <w:b/>
          <w:sz w:val="32"/>
          <w:szCs w:val="32"/>
        </w:rPr>
        <w:t>2</w:t>
      </w:r>
      <w:r w:rsidR="00791F53">
        <w:rPr>
          <w:rFonts w:ascii="仿宋" w:eastAsia="仿宋" w:hAnsi="仿宋" w:hint="eastAsia"/>
          <w:b/>
          <w:sz w:val="32"/>
          <w:szCs w:val="32"/>
        </w:rPr>
        <w:t>1</w:t>
      </w:r>
      <w:r>
        <w:rPr>
          <w:rFonts w:ascii="仿宋" w:eastAsia="仿宋" w:hAnsi="仿宋" w:hint="eastAsia"/>
          <w:b/>
          <w:sz w:val="32"/>
          <w:szCs w:val="32"/>
        </w:rPr>
        <w:t>号</w:t>
      </w:r>
    </w:p>
    <w:p w:rsidR="00031443" w:rsidRDefault="00031443">
      <w:pPr>
        <w:spacing w:line="500" w:lineRule="exact"/>
        <w:jc w:val="center"/>
        <w:rPr>
          <w:b/>
          <w:sz w:val="32"/>
          <w:szCs w:val="28"/>
        </w:rPr>
      </w:pPr>
    </w:p>
    <w:p w:rsidR="00031443" w:rsidRDefault="00031443">
      <w:pPr>
        <w:spacing w:line="500" w:lineRule="exact"/>
        <w:jc w:val="center"/>
        <w:rPr>
          <w:b/>
          <w:sz w:val="32"/>
          <w:szCs w:val="28"/>
        </w:rPr>
      </w:pPr>
    </w:p>
    <w:p w:rsidR="00791F53" w:rsidRDefault="00791F53" w:rsidP="00791F53">
      <w:pPr>
        <w:jc w:val="center"/>
        <w:rPr>
          <w:rFonts w:ascii="宋体" w:hAnsi="宋体"/>
          <w:b/>
          <w:color w:val="000000"/>
          <w:w w:val="90"/>
          <w:sz w:val="44"/>
          <w:szCs w:val="44"/>
        </w:rPr>
      </w:pPr>
      <w:r w:rsidRPr="006D3BA9">
        <w:rPr>
          <w:rFonts w:ascii="宋体" w:hAnsi="宋体" w:hint="eastAsia"/>
          <w:b/>
          <w:color w:val="000000"/>
          <w:w w:val="90"/>
          <w:sz w:val="44"/>
          <w:szCs w:val="44"/>
        </w:rPr>
        <w:t>关于加强暑期、汛期</w:t>
      </w:r>
      <w:r>
        <w:rPr>
          <w:rFonts w:ascii="宋体" w:hAnsi="宋体" w:hint="eastAsia"/>
          <w:b/>
          <w:color w:val="000000"/>
          <w:w w:val="90"/>
          <w:sz w:val="44"/>
          <w:szCs w:val="44"/>
        </w:rPr>
        <w:t>施工现场</w:t>
      </w:r>
    </w:p>
    <w:p w:rsidR="00791F53" w:rsidRPr="006D3BA9" w:rsidRDefault="00791F53" w:rsidP="00791F53">
      <w:pPr>
        <w:jc w:val="center"/>
        <w:rPr>
          <w:rFonts w:ascii="宋体" w:hAnsi="宋体"/>
          <w:b/>
          <w:color w:val="000000"/>
          <w:w w:val="90"/>
          <w:sz w:val="44"/>
          <w:szCs w:val="44"/>
        </w:rPr>
      </w:pPr>
      <w:r w:rsidRPr="006D3BA9">
        <w:rPr>
          <w:rFonts w:ascii="宋体" w:hAnsi="宋体" w:hint="eastAsia"/>
          <w:b/>
          <w:color w:val="000000"/>
          <w:w w:val="90"/>
          <w:sz w:val="44"/>
          <w:szCs w:val="44"/>
        </w:rPr>
        <w:t>安全生产</w:t>
      </w:r>
      <w:r>
        <w:rPr>
          <w:rFonts w:ascii="宋体" w:hAnsi="宋体" w:hint="eastAsia"/>
          <w:b/>
          <w:color w:val="000000"/>
          <w:w w:val="90"/>
          <w:sz w:val="44"/>
          <w:szCs w:val="44"/>
        </w:rPr>
        <w:t>管理</w:t>
      </w:r>
      <w:r w:rsidRPr="006D3BA9">
        <w:rPr>
          <w:rFonts w:ascii="宋体" w:hAnsi="宋体" w:hint="eastAsia"/>
          <w:b/>
          <w:color w:val="000000"/>
          <w:w w:val="90"/>
          <w:sz w:val="44"/>
          <w:szCs w:val="44"/>
        </w:rPr>
        <w:t>工作的通知</w:t>
      </w:r>
    </w:p>
    <w:p w:rsidR="00791F53" w:rsidRPr="000A0117" w:rsidRDefault="00791F53" w:rsidP="00791F53">
      <w:pPr>
        <w:spacing w:line="240" w:lineRule="exact"/>
        <w:rPr>
          <w:rFonts w:ascii="FangSong_GB2312" w:eastAsia="FangSong_GB2312" w:hAnsi="ˎ̥"/>
          <w:b/>
          <w:bCs/>
          <w:color w:val="000000"/>
          <w:sz w:val="18"/>
          <w:szCs w:val="18"/>
        </w:rPr>
      </w:pPr>
    </w:p>
    <w:p w:rsidR="00791F53" w:rsidRPr="00B34829" w:rsidRDefault="00791F53" w:rsidP="00791F53">
      <w:pPr>
        <w:spacing w:line="500" w:lineRule="exact"/>
        <w:rPr>
          <w:rFonts w:ascii="FangSong_GB2312" w:eastAsia="FangSong_GB2312"/>
          <w:color w:val="000000"/>
          <w:sz w:val="32"/>
          <w:szCs w:val="32"/>
        </w:rPr>
      </w:pPr>
      <w:r>
        <w:rPr>
          <w:rFonts w:ascii="FangSong_GB2312" w:eastAsia="FangSong_GB2312" w:hint="eastAsia"/>
          <w:color w:val="000000"/>
          <w:sz w:val="32"/>
          <w:szCs w:val="32"/>
        </w:rPr>
        <w:t>各分公司、项目部及有关科室</w:t>
      </w:r>
      <w:r w:rsidRPr="00B34829">
        <w:rPr>
          <w:rFonts w:ascii="FangSong_GB2312" w:eastAsia="FangSong_GB2312" w:hint="eastAsia"/>
          <w:color w:val="000000"/>
          <w:sz w:val="32"/>
          <w:szCs w:val="32"/>
        </w:rPr>
        <w:t>：</w:t>
      </w:r>
    </w:p>
    <w:p w:rsidR="00791F53" w:rsidRPr="00B6306B" w:rsidRDefault="00791F53" w:rsidP="00791F53">
      <w:pPr>
        <w:spacing w:line="500" w:lineRule="exact"/>
        <w:ind w:firstLineChars="200" w:firstLine="640"/>
        <w:rPr>
          <w:rFonts w:eastAsia="FangSong_GB2312" w:hAnsi="ˎ̥"/>
          <w:color w:val="000000"/>
          <w:sz w:val="32"/>
          <w:szCs w:val="32"/>
        </w:rPr>
      </w:pPr>
      <w:r>
        <w:rPr>
          <w:rFonts w:ascii="FangSong_GB2312" w:eastAsia="FangSong_GB2312" w:hint="eastAsia"/>
          <w:sz w:val="32"/>
        </w:rPr>
        <w:t>近期</w:t>
      </w:r>
      <w:r>
        <w:rPr>
          <w:rFonts w:ascii="FangSong_GB2312" w:eastAsia="FangSong_GB2312" w:hint="eastAsia"/>
          <w:color w:val="000000"/>
          <w:sz w:val="32"/>
          <w:szCs w:val="32"/>
        </w:rPr>
        <w:t>天气日趋炎热，自然灾害天气频繁出现，</w:t>
      </w:r>
      <w:r>
        <w:rPr>
          <w:rFonts w:ascii="FangSong_GB2312" w:eastAsia="FangSong_GB2312" w:hint="eastAsia"/>
          <w:sz w:val="32"/>
        </w:rPr>
        <w:t>结合</w:t>
      </w:r>
      <w:r w:rsidRPr="00B6306B">
        <w:rPr>
          <w:rFonts w:ascii="FangSong_GB2312" w:eastAsia="FangSong_GB2312" w:hint="eastAsia"/>
          <w:color w:val="000000"/>
          <w:sz w:val="32"/>
          <w:szCs w:val="32"/>
        </w:rPr>
        <w:t>建筑施工行业季节工作特点，</w:t>
      </w:r>
      <w:r>
        <w:rPr>
          <w:rFonts w:ascii="FangSong_GB2312" w:eastAsia="FangSong_GB2312" w:hint="eastAsia"/>
          <w:color w:val="000000"/>
          <w:sz w:val="32"/>
          <w:szCs w:val="32"/>
        </w:rPr>
        <w:t>各</w:t>
      </w:r>
      <w:r w:rsidRPr="00B6306B">
        <w:rPr>
          <w:rFonts w:ascii="FangSong_GB2312" w:eastAsia="FangSong_GB2312" w:hint="eastAsia"/>
          <w:color w:val="000000"/>
          <w:sz w:val="32"/>
          <w:szCs w:val="32"/>
        </w:rPr>
        <w:t>项目施工逐步进入暑期、汛期施工阶段，该阶段是施工现场</w:t>
      </w:r>
      <w:r>
        <w:rPr>
          <w:rFonts w:ascii="FangSong_GB2312" w:eastAsia="FangSong_GB2312" w:hint="eastAsia"/>
          <w:color w:val="000000"/>
          <w:sz w:val="32"/>
          <w:szCs w:val="32"/>
        </w:rPr>
        <w:t>安全生产管理</w:t>
      </w:r>
      <w:r w:rsidRPr="00B6306B">
        <w:rPr>
          <w:rFonts w:ascii="FangSong_GB2312" w:eastAsia="FangSong_GB2312" w:hint="eastAsia"/>
          <w:color w:val="000000"/>
          <w:sz w:val="32"/>
          <w:szCs w:val="32"/>
        </w:rPr>
        <w:t>事故</w:t>
      </w:r>
      <w:r>
        <w:rPr>
          <w:rFonts w:ascii="FangSong_GB2312" w:eastAsia="FangSong_GB2312" w:hint="eastAsia"/>
          <w:color w:val="000000"/>
          <w:sz w:val="32"/>
          <w:szCs w:val="32"/>
        </w:rPr>
        <w:t>、事件多发</w:t>
      </w:r>
      <w:r w:rsidRPr="00B6306B">
        <w:rPr>
          <w:rFonts w:ascii="FangSong_GB2312" w:eastAsia="FangSong_GB2312" w:hint="eastAsia"/>
          <w:color w:val="000000"/>
          <w:sz w:val="32"/>
          <w:szCs w:val="32"/>
        </w:rPr>
        <w:t>季节，为</w:t>
      </w:r>
      <w:r>
        <w:rPr>
          <w:rFonts w:ascii="FangSong_GB2312" w:eastAsia="FangSong_GB2312" w:hint="eastAsia"/>
          <w:color w:val="000000"/>
          <w:sz w:val="32"/>
          <w:szCs w:val="32"/>
        </w:rPr>
        <w:t>严</w:t>
      </w:r>
      <w:r w:rsidRPr="00B6306B">
        <w:rPr>
          <w:rFonts w:ascii="FangSong_GB2312" w:eastAsia="FangSong_GB2312" w:hint="eastAsia"/>
          <w:color w:val="000000"/>
          <w:sz w:val="32"/>
          <w:szCs w:val="32"/>
        </w:rPr>
        <w:t>防在暑期、汛期发生安全生产事故，确保项目施工顺利</w:t>
      </w:r>
      <w:r>
        <w:rPr>
          <w:rFonts w:ascii="FangSong_GB2312" w:eastAsia="FangSong_GB2312" w:hint="eastAsia"/>
          <w:color w:val="000000"/>
          <w:sz w:val="32"/>
          <w:szCs w:val="32"/>
        </w:rPr>
        <w:t>进行</w:t>
      </w:r>
      <w:r w:rsidRPr="00B6306B">
        <w:rPr>
          <w:rFonts w:ascii="FangSong_GB2312" w:eastAsia="FangSong_GB2312" w:hint="eastAsia"/>
          <w:color w:val="000000"/>
          <w:sz w:val="32"/>
          <w:szCs w:val="32"/>
        </w:rPr>
        <w:t>，特</w:t>
      </w:r>
      <w:r w:rsidRPr="00B6306B">
        <w:rPr>
          <w:rFonts w:eastAsia="FangSong_GB2312" w:hAnsi="ˎ̥" w:hint="eastAsia"/>
          <w:color w:val="000000"/>
          <w:sz w:val="32"/>
          <w:szCs w:val="32"/>
        </w:rPr>
        <w:t>提出</w:t>
      </w:r>
      <w:r>
        <w:rPr>
          <w:rFonts w:eastAsia="FangSong_GB2312" w:hAnsi="ˎ̥" w:hint="eastAsia"/>
          <w:color w:val="000000"/>
          <w:sz w:val="32"/>
          <w:szCs w:val="32"/>
        </w:rPr>
        <w:t>以</w:t>
      </w:r>
      <w:r w:rsidRPr="00B6306B">
        <w:rPr>
          <w:rFonts w:eastAsia="FangSong_GB2312" w:hAnsi="ˎ̥" w:hint="eastAsia"/>
          <w:color w:val="000000"/>
          <w:sz w:val="32"/>
          <w:szCs w:val="32"/>
        </w:rPr>
        <w:t>下</w:t>
      </w:r>
      <w:r>
        <w:rPr>
          <w:rFonts w:eastAsia="FangSong_GB2312" w:hAnsi="ˎ̥" w:hint="eastAsia"/>
          <w:color w:val="000000"/>
          <w:sz w:val="32"/>
          <w:szCs w:val="32"/>
        </w:rPr>
        <w:t>工作</w:t>
      </w:r>
      <w:r w:rsidRPr="00B6306B">
        <w:rPr>
          <w:rFonts w:eastAsia="FangSong_GB2312" w:hAnsi="ˎ̥" w:hint="eastAsia"/>
          <w:color w:val="000000"/>
          <w:sz w:val="32"/>
          <w:szCs w:val="32"/>
        </w:rPr>
        <w:t>要求，请认真贯彻执行。</w:t>
      </w:r>
    </w:p>
    <w:p w:rsidR="00791F53" w:rsidRPr="00B6306B" w:rsidRDefault="00791F53" w:rsidP="00791F53">
      <w:pPr>
        <w:spacing w:line="500" w:lineRule="exact"/>
        <w:ind w:firstLine="645"/>
        <w:rPr>
          <w:rFonts w:ascii="FangSong_GB2312" w:eastAsia="FangSong_GB2312" w:hAnsi="ˎ̥"/>
          <w:color w:val="000000"/>
          <w:sz w:val="32"/>
          <w:szCs w:val="32"/>
        </w:rPr>
      </w:pPr>
      <w:r w:rsidRPr="00B6306B">
        <w:rPr>
          <w:rFonts w:ascii="FangSong_GB2312" w:eastAsia="FangSong_GB2312" w:hAnsi="ˎ̥" w:hint="eastAsia"/>
          <w:color w:val="000000"/>
          <w:sz w:val="32"/>
          <w:szCs w:val="32"/>
        </w:rPr>
        <w:t>一、各项目部主要负责人</w:t>
      </w:r>
      <w:r>
        <w:rPr>
          <w:rFonts w:ascii="FangSong_GB2312" w:eastAsia="FangSong_GB2312" w:hAnsi="ˎ̥" w:hint="eastAsia"/>
          <w:color w:val="000000"/>
          <w:sz w:val="32"/>
          <w:szCs w:val="32"/>
        </w:rPr>
        <w:t>及现场管理人员</w:t>
      </w:r>
      <w:r w:rsidRPr="00B6306B">
        <w:rPr>
          <w:rFonts w:ascii="FangSong_GB2312" w:eastAsia="FangSong_GB2312" w:hAnsi="ˎ̥" w:hint="eastAsia"/>
          <w:color w:val="000000"/>
          <w:sz w:val="32"/>
          <w:szCs w:val="32"/>
        </w:rPr>
        <w:t>要高度重视暑期、汛期</w:t>
      </w:r>
      <w:r>
        <w:rPr>
          <w:rFonts w:ascii="FangSong_GB2312" w:eastAsia="FangSong_GB2312" w:hAnsi="ˎ̥" w:hint="eastAsia"/>
          <w:color w:val="000000"/>
          <w:sz w:val="32"/>
          <w:szCs w:val="32"/>
        </w:rPr>
        <w:t>的</w:t>
      </w:r>
      <w:r w:rsidRPr="00B6306B">
        <w:rPr>
          <w:rFonts w:ascii="FangSong_GB2312" w:eastAsia="FangSong_GB2312" w:hAnsi="ˎ̥" w:hint="eastAsia"/>
          <w:color w:val="000000"/>
          <w:sz w:val="32"/>
          <w:szCs w:val="32"/>
        </w:rPr>
        <w:t>安全</w:t>
      </w:r>
      <w:r>
        <w:rPr>
          <w:rFonts w:ascii="FangSong_GB2312" w:eastAsia="FangSong_GB2312" w:hAnsi="ˎ̥" w:hint="eastAsia"/>
          <w:color w:val="000000"/>
          <w:sz w:val="32"/>
          <w:szCs w:val="32"/>
        </w:rPr>
        <w:t>生产</w:t>
      </w:r>
      <w:r w:rsidRPr="00B6306B">
        <w:rPr>
          <w:rFonts w:ascii="FangSong_GB2312" w:eastAsia="FangSong_GB2312" w:hAnsi="ˎ̥" w:hint="eastAsia"/>
          <w:color w:val="000000"/>
          <w:sz w:val="32"/>
          <w:szCs w:val="32"/>
        </w:rPr>
        <w:t>管理工作，要加强组织领导，认真落实工程施工中防范</w:t>
      </w:r>
      <w:r>
        <w:rPr>
          <w:rFonts w:ascii="FangSong_GB2312" w:eastAsia="FangSong_GB2312" w:hAnsi="ˎ̥" w:hint="eastAsia"/>
          <w:color w:val="000000"/>
          <w:sz w:val="32"/>
          <w:szCs w:val="32"/>
        </w:rPr>
        <w:t>因天气炎热、</w:t>
      </w:r>
      <w:r w:rsidRPr="00B6306B">
        <w:rPr>
          <w:rFonts w:ascii="FangSong_GB2312" w:eastAsia="FangSong_GB2312" w:hAnsi="ˎ̥" w:hint="eastAsia"/>
          <w:color w:val="000000"/>
          <w:sz w:val="32"/>
          <w:szCs w:val="32"/>
        </w:rPr>
        <w:t>大风暴雨、洪水</w:t>
      </w:r>
      <w:r>
        <w:rPr>
          <w:rFonts w:ascii="FangSong_GB2312" w:eastAsia="FangSong_GB2312" w:hAnsi="ˎ̥" w:hint="eastAsia"/>
          <w:color w:val="000000"/>
          <w:sz w:val="32"/>
          <w:szCs w:val="32"/>
        </w:rPr>
        <w:t>、台风</w:t>
      </w:r>
      <w:r w:rsidRPr="00B6306B">
        <w:rPr>
          <w:rFonts w:ascii="FangSong_GB2312" w:eastAsia="FangSong_GB2312" w:hAnsi="ˎ̥" w:hint="eastAsia"/>
          <w:color w:val="000000"/>
          <w:sz w:val="32"/>
          <w:szCs w:val="32"/>
        </w:rPr>
        <w:t>等自然灾害措施，并密切关注天气、汛情预报，认真分析查找本单位暑期、汛期安全生产管理的薄弱环节，成立</w:t>
      </w:r>
      <w:r w:rsidRPr="00B6306B">
        <w:rPr>
          <w:rFonts w:ascii="FangSong_GB2312" w:eastAsia="FangSong_GB2312" w:hAnsi="Tahoma" w:cs="Tahoma" w:hint="eastAsia"/>
          <w:color w:val="000000"/>
          <w:sz w:val="32"/>
          <w:szCs w:val="32"/>
        </w:rPr>
        <w:t>暑期、汛期</w:t>
      </w:r>
      <w:r>
        <w:rPr>
          <w:rFonts w:ascii="FangSong_GB2312" w:eastAsia="FangSong_GB2312" w:hAnsi="Tahoma" w:cs="Tahoma" w:hint="eastAsia"/>
          <w:color w:val="000000"/>
          <w:sz w:val="32"/>
          <w:szCs w:val="32"/>
        </w:rPr>
        <w:t>管理</w:t>
      </w:r>
      <w:r w:rsidRPr="00B6306B">
        <w:rPr>
          <w:rFonts w:ascii="FangSong_GB2312" w:eastAsia="FangSong_GB2312" w:hAnsi="Tahoma" w:cs="Tahoma" w:hint="eastAsia"/>
          <w:color w:val="000000"/>
          <w:sz w:val="32"/>
          <w:szCs w:val="32"/>
        </w:rPr>
        <w:t>领导小组，明确本单位负责人是暑期、汛期工作的直接责任人，</w:t>
      </w:r>
      <w:r>
        <w:rPr>
          <w:rFonts w:ascii="FangSong_GB2312" w:eastAsia="FangSong_GB2312" w:hAnsi="Tahoma" w:cs="Tahoma" w:hint="eastAsia"/>
          <w:color w:val="000000"/>
          <w:sz w:val="32"/>
          <w:szCs w:val="32"/>
        </w:rPr>
        <w:t>并</w:t>
      </w:r>
      <w:r>
        <w:rPr>
          <w:rFonts w:ascii="FangSong_GB2312" w:eastAsia="FangSong_GB2312" w:hAnsi="ˎ̥" w:hint="eastAsia"/>
          <w:color w:val="000000"/>
          <w:sz w:val="32"/>
          <w:szCs w:val="32"/>
        </w:rPr>
        <w:t>制定</w:t>
      </w:r>
      <w:r w:rsidRPr="00B6306B">
        <w:rPr>
          <w:rFonts w:ascii="FangSong_GB2312" w:eastAsia="FangSong_GB2312" w:hAnsi="ˎ̥" w:hint="eastAsia"/>
          <w:color w:val="000000"/>
          <w:sz w:val="32"/>
          <w:szCs w:val="32"/>
        </w:rPr>
        <w:t>防暑降温、防汛防涝</w:t>
      </w:r>
      <w:r>
        <w:rPr>
          <w:rFonts w:ascii="FangSong_GB2312" w:eastAsia="FangSong_GB2312" w:hAnsi="ˎ̥" w:hint="eastAsia"/>
          <w:color w:val="000000"/>
          <w:sz w:val="32"/>
          <w:szCs w:val="32"/>
        </w:rPr>
        <w:t>的防范</w:t>
      </w:r>
      <w:r w:rsidRPr="00B6306B">
        <w:rPr>
          <w:rFonts w:ascii="FangSong_GB2312" w:eastAsia="FangSong_GB2312" w:hAnsi="ˎ̥" w:hint="eastAsia"/>
          <w:color w:val="000000"/>
          <w:sz w:val="32"/>
          <w:szCs w:val="32"/>
        </w:rPr>
        <w:t>保障措施和应急预案，加大对暑期、汛期</w:t>
      </w:r>
      <w:r>
        <w:rPr>
          <w:rFonts w:ascii="FangSong_GB2312" w:eastAsia="FangSong_GB2312" w:hAnsi="ˎ̥" w:hint="eastAsia"/>
          <w:color w:val="000000"/>
          <w:sz w:val="32"/>
          <w:szCs w:val="32"/>
        </w:rPr>
        <w:t>综合</w:t>
      </w:r>
      <w:r w:rsidRPr="00B6306B">
        <w:rPr>
          <w:rFonts w:ascii="FangSong_GB2312" w:eastAsia="FangSong_GB2312" w:hAnsi="ˎ̥" w:hint="eastAsia"/>
          <w:color w:val="000000"/>
          <w:sz w:val="32"/>
          <w:szCs w:val="32"/>
        </w:rPr>
        <w:t>管理的宣传教育力度，同时要加大巡查和监管力度，做</w:t>
      </w:r>
      <w:r w:rsidRPr="00B6306B">
        <w:rPr>
          <w:rFonts w:ascii="FangSong_GB2312" w:eastAsia="FangSong_GB2312" w:hAnsi="ˎ̥" w:hint="eastAsia"/>
          <w:color w:val="000000"/>
          <w:sz w:val="32"/>
          <w:szCs w:val="32"/>
        </w:rPr>
        <w:lastRenderedPageBreak/>
        <w:t>好</w:t>
      </w:r>
      <w:r>
        <w:rPr>
          <w:rFonts w:ascii="FangSong_GB2312" w:eastAsia="FangSong_GB2312" w:hAnsi="ˎ̥" w:hint="eastAsia"/>
          <w:color w:val="000000"/>
          <w:sz w:val="32"/>
          <w:szCs w:val="32"/>
        </w:rPr>
        <w:t>施工现场安全生产</w:t>
      </w:r>
      <w:r w:rsidRPr="00B6306B">
        <w:rPr>
          <w:rFonts w:ascii="FangSong_GB2312" w:eastAsia="FangSong_GB2312" w:hAnsi="ˎ̥" w:hint="eastAsia"/>
          <w:color w:val="000000"/>
          <w:sz w:val="32"/>
          <w:szCs w:val="32"/>
        </w:rPr>
        <w:t>控制工作。</w:t>
      </w:r>
    </w:p>
    <w:p w:rsidR="00791F53" w:rsidRPr="00B6306B" w:rsidRDefault="00791F53" w:rsidP="00791F53">
      <w:pPr>
        <w:spacing w:line="500" w:lineRule="exact"/>
        <w:ind w:firstLineChars="200" w:firstLine="640"/>
        <w:rPr>
          <w:rFonts w:ascii="FangSong_GB2312" w:eastAsia="FangSong_GB2312" w:hAnsi="ˎ̥"/>
          <w:color w:val="000000"/>
          <w:sz w:val="32"/>
          <w:szCs w:val="32"/>
        </w:rPr>
      </w:pPr>
      <w:r w:rsidRPr="00B6306B">
        <w:rPr>
          <w:rFonts w:ascii="FangSong_GB2312" w:eastAsia="FangSong_GB2312" w:hAnsi="ˎ̥" w:hint="eastAsia"/>
          <w:color w:val="000000"/>
          <w:sz w:val="32"/>
          <w:szCs w:val="32"/>
        </w:rPr>
        <w:t>二、要认真落实暑期、汛期值班制度，各项目部</w:t>
      </w:r>
      <w:r>
        <w:rPr>
          <w:rFonts w:ascii="FangSong_GB2312" w:eastAsia="FangSong_GB2312" w:hAnsi="ˎ̥" w:hint="eastAsia"/>
          <w:color w:val="000000"/>
          <w:sz w:val="32"/>
          <w:szCs w:val="32"/>
        </w:rPr>
        <w:t>负责人要坚持领导带班制度，坚持现场检查排查，值班人员</w:t>
      </w:r>
      <w:r w:rsidRPr="00B6306B">
        <w:rPr>
          <w:rFonts w:ascii="FangSong_GB2312" w:eastAsia="FangSong_GB2312" w:hAnsi="ˎ̥" w:hint="eastAsia"/>
          <w:color w:val="000000"/>
          <w:sz w:val="32"/>
          <w:szCs w:val="32"/>
        </w:rPr>
        <w:t>保证每天24</w:t>
      </w:r>
      <w:r>
        <w:rPr>
          <w:rFonts w:ascii="FangSong_GB2312" w:eastAsia="FangSong_GB2312" w:hAnsi="ˎ̥" w:hint="eastAsia"/>
          <w:color w:val="000000"/>
          <w:sz w:val="32"/>
          <w:szCs w:val="32"/>
        </w:rPr>
        <w:t>小时到位。当地政府发布橙色及以上预警后，</w:t>
      </w:r>
      <w:r w:rsidRPr="00B6306B">
        <w:rPr>
          <w:rFonts w:ascii="FangSong_GB2312" w:eastAsia="FangSong_GB2312" w:hAnsi="ˎ̥" w:hint="eastAsia"/>
          <w:color w:val="000000"/>
          <w:sz w:val="32"/>
          <w:szCs w:val="32"/>
        </w:rPr>
        <w:t>单位</w:t>
      </w:r>
      <w:r>
        <w:rPr>
          <w:rFonts w:ascii="FangSong_GB2312" w:eastAsia="FangSong_GB2312" w:hAnsi="ˎ̥" w:hint="eastAsia"/>
          <w:color w:val="000000"/>
          <w:sz w:val="32"/>
          <w:szCs w:val="32"/>
        </w:rPr>
        <w:t>负责人必须亲自到岗值班，亲自协调指挥抗洪、防暑的抢险工作和处理紧急情况，并</w:t>
      </w:r>
      <w:r w:rsidRPr="00B6306B">
        <w:rPr>
          <w:rFonts w:ascii="FangSong_GB2312" w:eastAsia="FangSong_GB2312" w:hAnsi="ˎ̥" w:hint="eastAsia"/>
          <w:color w:val="000000"/>
          <w:sz w:val="32"/>
          <w:szCs w:val="32"/>
        </w:rPr>
        <w:t>要及时上报，以便及时调度人力物力抢险。对玩忽职守、不检查，遇险不报告的要依法追究有关领导和当事人的责任。</w:t>
      </w:r>
    </w:p>
    <w:p w:rsidR="00791F53" w:rsidRDefault="00791F53" w:rsidP="00791F53">
      <w:pPr>
        <w:spacing w:line="500" w:lineRule="exact"/>
        <w:ind w:firstLineChars="200" w:firstLine="640"/>
        <w:rPr>
          <w:rFonts w:ascii="FangSong_GB2312" w:eastAsia="FangSong_GB2312" w:hAnsi="FangSong_GB2312"/>
          <w:sz w:val="32"/>
        </w:rPr>
      </w:pPr>
      <w:r>
        <w:rPr>
          <w:rFonts w:ascii="FangSong_GB2312" w:eastAsia="FangSong_GB2312" w:hAnsi="Tahoma" w:cs="Tahoma" w:hint="eastAsia"/>
          <w:color w:val="000000"/>
          <w:sz w:val="32"/>
          <w:szCs w:val="32"/>
        </w:rPr>
        <w:t>三、</w:t>
      </w:r>
      <w:r w:rsidRPr="00B6306B">
        <w:rPr>
          <w:rFonts w:ascii="FangSong_GB2312" w:eastAsia="FangSong_GB2312" w:hAnsi="Tahoma" w:cs="Tahoma" w:hint="eastAsia"/>
          <w:color w:val="000000"/>
          <w:sz w:val="32"/>
          <w:szCs w:val="32"/>
        </w:rPr>
        <w:t>各单位切实制定暑期、汛期工作方案，</w:t>
      </w:r>
      <w:r>
        <w:rPr>
          <w:rFonts w:ascii="FangSong_GB2312" w:eastAsia="FangSong_GB2312" w:hAnsi="Tahoma" w:cs="Tahoma" w:hint="eastAsia"/>
          <w:color w:val="000000"/>
          <w:sz w:val="32"/>
          <w:szCs w:val="32"/>
        </w:rPr>
        <w:t>切实</w:t>
      </w:r>
      <w:r>
        <w:rPr>
          <w:rFonts w:ascii="FangSong_GB2312" w:eastAsia="FangSong_GB2312" w:hAnsi="FangSong_GB2312" w:hint="eastAsia"/>
          <w:sz w:val="32"/>
        </w:rPr>
        <w:t>加强防汛准备和物资保障工作，要进一步完善防汛应急预案，使应急预案切实起到对防汛应急处置的指导作用。汛期来临前，开展全面检查工作，特别是对重要部位、重要项目、重要环节、重要通道的检查，发现隐患及时整改。做好防汛物资的准备工作，切实做好防汛的应急保障工作。</w:t>
      </w:r>
    </w:p>
    <w:p w:rsidR="00791F53" w:rsidRDefault="00791F53" w:rsidP="00791F53">
      <w:pPr>
        <w:spacing w:line="500" w:lineRule="exact"/>
        <w:ind w:firstLineChars="200" w:firstLine="640"/>
        <w:rPr>
          <w:rFonts w:ascii="FangSong_GB2312" w:eastAsia="FangSong_GB2312" w:hAnsi="Tahoma" w:cs="Tahoma"/>
          <w:color w:val="000000"/>
          <w:sz w:val="32"/>
          <w:szCs w:val="32"/>
        </w:rPr>
      </w:pPr>
      <w:r>
        <w:rPr>
          <w:rFonts w:ascii="FangSong_GB2312" w:eastAsia="FangSong_GB2312" w:hAnsi="Tahoma" w:cs="Tahoma" w:hint="eastAsia"/>
          <w:color w:val="000000"/>
          <w:sz w:val="32"/>
          <w:szCs w:val="32"/>
        </w:rPr>
        <w:t>四、</w:t>
      </w:r>
      <w:r w:rsidRPr="00B6306B">
        <w:rPr>
          <w:rFonts w:ascii="FangSong_GB2312" w:eastAsia="FangSong_GB2312" w:hAnsi="Tahoma" w:cs="Tahoma" w:hint="eastAsia"/>
          <w:color w:val="000000"/>
          <w:sz w:val="32"/>
          <w:szCs w:val="32"/>
        </w:rPr>
        <w:t>现阶段，防暑、防汛工作是当前工作的重点，</w:t>
      </w:r>
      <w:r>
        <w:rPr>
          <w:rFonts w:ascii="FangSong_GB2312" w:eastAsia="FangSong_GB2312" w:hAnsi="Tahoma" w:cs="Tahoma" w:hint="eastAsia"/>
          <w:color w:val="000000"/>
          <w:sz w:val="32"/>
          <w:szCs w:val="32"/>
        </w:rPr>
        <w:t>公司将在即日起开始</w:t>
      </w:r>
      <w:r w:rsidRPr="00B6306B">
        <w:rPr>
          <w:rFonts w:ascii="FangSong_GB2312" w:eastAsia="FangSong_GB2312" w:hAnsi="Tahoma" w:cs="Tahoma" w:hint="eastAsia"/>
          <w:color w:val="000000"/>
          <w:sz w:val="32"/>
          <w:szCs w:val="32"/>
        </w:rPr>
        <w:t>暑期、汛期</w:t>
      </w:r>
      <w:r>
        <w:rPr>
          <w:rFonts w:ascii="FangSong_GB2312" w:eastAsia="FangSong_GB2312" w:hAnsi="Tahoma" w:cs="Tahoma" w:hint="eastAsia"/>
          <w:color w:val="000000"/>
          <w:sz w:val="32"/>
          <w:szCs w:val="32"/>
        </w:rPr>
        <w:t>的值班制度、预防措施、应急准备专项检查工作，</w:t>
      </w:r>
      <w:r w:rsidRPr="00B6306B">
        <w:rPr>
          <w:rFonts w:ascii="FangSong_GB2312" w:eastAsia="FangSong_GB2312" w:hAnsi="Tahoma" w:cs="Tahoma" w:hint="eastAsia"/>
          <w:color w:val="000000"/>
          <w:sz w:val="32"/>
          <w:szCs w:val="32"/>
        </w:rPr>
        <w:t>要求各单位切实做好</w:t>
      </w:r>
      <w:r>
        <w:rPr>
          <w:rFonts w:ascii="FangSong_GB2312" w:eastAsia="FangSong_GB2312" w:hAnsi="Tahoma" w:cs="Tahoma" w:hint="eastAsia"/>
          <w:color w:val="000000"/>
          <w:sz w:val="32"/>
          <w:szCs w:val="32"/>
        </w:rPr>
        <w:t>现场综合</w:t>
      </w:r>
      <w:r w:rsidRPr="00B6306B">
        <w:rPr>
          <w:rFonts w:ascii="FangSong_GB2312" w:eastAsia="FangSong_GB2312" w:hAnsi="Tahoma" w:cs="Tahoma" w:hint="eastAsia"/>
          <w:color w:val="000000"/>
          <w:sz w:val="32"/>
          <w:szCs w:val="32"/>
        </w:rPr>
        <w:t>管理工作，不能流于形式，</w:t>
      </w:r>
      <w:r>
        <w:rPr>
          <w:rFonts w:ascii="FangSong_GB2312" w:eastAsia="FangSong_GB2312" w:hAnsi="Tahoma" w:cs="Tahoma" w:hint="eastAsia"/>
          <w:color w:val="000000"/>
          <w:sz w:val="32"/>
          <w:szCs w:val="32"/>
        </w:rPr>
        <w:t>单位负责人要深入一线现场，按照谁检查、谁负责的原则，</w:t>
      </w:r>
      <w:r w:rsidRPr="00B6306B">
        <w:rPr>
          <w:rFonts w:ascii="FangSong_GB2312" w:eastAsia="FangSong_GB2312" w:hAnsi="Tahoma" w:cs="Tahoma" w:hint="eastAsia"/>
          <w:color w:val="000000"/>
          <w:sz w:val="32"/>
          <w:szCs w:val="32"/>
        </w:rPr>
        <w:t>做到责任落实、措施到位，确保施工现场顺利生产。</w:t>
      </w:r>
    </w:p>
    <w:p w:rsidR="00791F53" w:rsidRPr="00351F4C" w:rsidRDefault="00791F53" w:rsidP="00791F53">
      <w:pPr>
        <w:spacing w:line="500" w:lineRule="exact"/>
        <w:ind w:firstLineChars="200" w:firstLine="640"/>
        <w:rPr>
          <w:rFonts w:ascii="FangSong_GB2312" w:eastAsia="FangSong_GB2312" w:hAnsi="ˎ̥"/>
          <w:color w:val="000000"/>
          <w:sz w:val="32"/>
          <w:szCs w:val="32"/>
        </w:rPr>
      </w:pPr>
    </w:p>
    <w:p w:rsidR="00791F53" w:rsidRDefault="00791F53" w:rsidP="00791F53">
      <w:pPr>
        <w:spacing w:line="500" w:lineRule="exact"/>
        <w:rPr>
          <w:rFonts w:ascii="FangSong_GB2312" w:eastAsia="FangSong_GB2312"/>
          <w:color w:val="000000"/>
          <w:sz w:val="32"/>
          <w:szCs w:val="32"/>
        </w:rPr>
      </w:pPr>
      <w:r>
        <w:rPr>
          <w:rFonts w:ascii="FangSong_GB2312" w:eastAsia="FangSong_GB2312" w:hint="eastAsia"/>
          <w:color w:val="000000"/>
          <w:sz w:val="32"/>
          <w:szCs w:val="32"/>
        </w:rPr>
        <w:t>公司及部门应急联系电话：</w:t>
      </w:r>
    </w:p>
    <w:p w:rsidR="00791F53" w:rsidRPr="0046075B" w:rsidRDefault="00791F53" w:rsidP="00791F53">
      <w:pPr>
        <w:spacing w:line="500" w:lineRule="exact"/>
        <w:rPr>
          <w:rFonts w:ascii="FangSong_GB2312" w:eastAsia="FangSong_GB2312"/>
          <w:color w:val="000000"/>
          <w:sz w:val="32"/>
          <w:szCs w:val="32"/>
        </w:rPr>
      </w:pPr>
      <w:r w:rsidRPr="00B34829">
        <w:rPr>
          <w:rFonts w:ascii="FangSong_GB2312" w:eastAsia="FangSong_GB2312" w:hint="eastAsia"/>
          <w:color w:val="000000"/>
          <w:sz w:val="32"/>
          <w:szCs w:val="32"/>
        </w:rPr>
        <w:t xml:space="preserve">安全部：  </w:t>
      </w:r>
      <w:r>
        <w:rPr>
          <w:rFonts w:ascii="FangSong_GB2312" w:eastAsia="FangSong_GB2312" w:hint="eastAsia"/>
          <w:color w:val="000000"/>
          <w:sz w:val="32"/>
          <w:szCs w:val="32"/>
        </w:rPr>
        <w:t xml:space="preserve"> </w:t>
      </w:r>
      <w:r w:rsidRPr="00B34829">
        <w:rPr>
          <w:rFonts w:ascii="FangSong_GB2312" w:eastAsia="FangSong_GB2312" w:hint="eastAsia"/>
          <w:color w:val="000000"/>
          <w:sz w:val="32"/>
          <w:szCs w:val="32"/>
        </w:rPr>
        <w:t>0371-</w:t>
      </w:r>
      <w:r>
        <w:rPr>
          <w:rFonts w:ascii="FangSong_GB2312" w:eastAsia="FangSong_GB2312" w:hint="eastAsia"/>
          <w:color w:val="000000"/>
          <w:sz w:val="32"/>
          <w:szCs w:val="32"/>
        </w:rPr>
        <w:t>85966589  卫  兵：</w:t>
      </w:r>
      <w:r w:rsidRPr="0046075B">
        <w:rPr>
          <w:rFonts w:ascii="FangSong_GB2312" w:eastAsia="FangSong_GB2312"/>
          <w:color w:val="000000"/>
          <w:sz w:val="32"/>
          <w:szCs w:val="32"/>
        </w:rPr>
        <w:t>13838530158</w:t>
      </w:r>
    </w:p>
    <w:p w:rsidR="00791F53" w:rsidRDefault="00791F53" w:rsidP="005169FB">
      <w:pPr>
        <w:spacing w:line="500" w:lineRule="exact"/>
        <w:ind w:firstLineChars="200" w:firstLine="640"/>
        <w:rPr>
          <w:rFonts w:ascii="FangSong_GB2312" w:eastAsia="FangSong_GB2312" w:hAnsi="ˎ̥"/>
          <w:color w:val="000000"/>
          <w:sz w:val="32"/>
          <w:szCs w:val="32"/>
        </w:rPr>
      </w:pPr>
      <w:r w:rsidRPr="00B6306B">
        <w:rPr>
          <w:rFonts w:ascii="FangSong_GB2312" w:eastAsia="FangSong_GB2312" w:hAnsi="ˎ̥" w:hint="eastAsia"/>
          <w:color w:val="000000"/>
          <w:sz w:val="32"/>
          <w:szCs w:val="32"/>
        </w:rPr>
        <w:t>附件：</w:t>
      </w:r>
    </w:p>
    <w:p w:rsidR="00791F53" w:rsidRDefault="00791F53" w:rsidP="00791F53">
      <w:pPr>
        <w:spacing w:line="500" w:lineRule="exact"/>
        <w:ind w:firstLineChars="200" w:firstLine="640"/>
        <w:rPr>
          <w:rFonts w:ascii="FangSong_GB2312" w:eastAsiaTheme="minorEastAsia" w:hAnsi="ˎ̥" w:hint="eastAsia"/>
          <w:bCs/>
          <w:color w:val="000000"/>
          <w:sz w:val="32"/>
          <w:szCs w:val="32"/>
        </w:rPr>
      </w:pPr>
      <w:r w:rsidRPr="00B6306B">
        <w:rPr>
          <w:rFonts w:ascii="FangSong_GB2312" w:eastAsia="FangSong_GB2312" w:hAnsi="ˎ̥" w:hint="eastAsia"/>
          <w:bCs/>
          <w:color w:val="000000"/>
          <w:sz w:val="32"/>
          <w:szCs w:val="32"/>
        </w:rPr>
        <w:t>暑期、汛期施工现场安全管理控制措施</w:t>
      </w:r>
    </w:p>
    <w:p w:rsidR="005169FB" w:rsidRDefault="005169FB" w:rsidP="005169FB">
      <w:pPr>
        <w:spacing w:line="500" w:lineRule="exact"/>
        <w:ind w:firstLineChars="200" w:firstLine="640"/>
        <w:jc w:val="right"/>
        <w:rPr>
          <w:rFonts w:ascii="FangSong_GB2312" w:eastAsiaTheme="minorEastAsia" w:hAnsi="ˎ̥" w:hint="eastAsia"/>
          <w:bCs/>
          <w:color w:val="000000"/>
          <w:sz w:val="32"/>
          <w:szCs w:val="32"/>
        </w:rPr>
      </w:pPr>
    </w:p>
    <w:p w:rsidR="005169FB" w:rsidRPr="005169FB" w:rsidRDefault="005169FB" w:rsidP="005169FB">
      <w:pPr>
        <w:spacing w:line="500" w:lineRule="exact"/>
        <w:ind w:firstLineChars="200" w:firstLine="640"/>
        <w:jc w:val="right"/>
        <w:rPr>
          <w:rFonts w:ascii="FangSong_GB2312" w:eastAsiaTheme="minorEastAsia" w:hAnsi="ˎ̥"/>
          <w:bCs/>
          <w:color w:val="000000"/>
          <w:sz w:val="32"/>
          <w:szCs w:val="32"/>
        </w:rPr>
      </w:pPr>
      <w:r>
        <w:rPr>
          <w:rFonts w:ascii="FangSong_GB2312" w:eastAsiaTheme="minorEastAsia" w:hAnsi="ˎ̥" w:hint="eastAsia"/>
          <w:bCs/>
          <w:color w:val="000000"/>
          <w:sz w:val="32"/>
          <w:szCs w:val="32"/>
        </w:rPr>
        <w:t>郑州市正岩建设集团有限公司</w:t>
      </w:r>
    </w:p>
    <w:p w:rsidR="00791F53" w:rsidRPr="00791F53" w:rsidRDefault="00791F53" w:rsidP="005169FB">
      <w:pPr>
        <w:spacing w:line="500" w:lineRule="exact"/>
        <w:ind w:firstLineChars="1500" w:firstLine="4800"/>
        <w:jc w:val="right"/>
        <w:rPr>
          <w:rFonts w:ascii="FangSong_GB2312" w:eastAsia="FangSong_GB2312" w:hAnsi="ˎ̥"/>
          <w:bCs/>
          <w:color w:val="000000"/>
          <w:sz w:val="32"/>
          <w:szCs w:val="32"/>
        </w:rPr>
      </w:pPr>
      <w:r>
        <w:rPr>
          <w:rFonts w:eastAsia="FangSong_GB2312" w:hint="eastAsia"/>
          <w:color w:val="000000"/>
          <w:sz w:val="32"/>
          <w:szCs w:val="32"/>
        </w:rPr>
        <w:t>二</w:t>
      </w:r>
      <w:r>
        <w:rPr>
          <w:rFonts w:ascii="FangSong_GB2312" w:eastAsia="FangSong_GB2312" w:hint="eastAsia"/>
          <w:color w:val="000000"/>
          <w:sz w:val="32"/>
          <w:szCs w:val="32"/>
        </w:rPr>
        <w:t>Ｏ</w:t>
      </w:r>
      <w:r>
        <w:rPr>
          <w:rFonts w:eastAsia="FangSong_GB2312" w:hint="eastAsia"/>
          <w:color w:val="000000"/>
          <w:sz w:val="32"/>
          <w:szCs w:val="32"/>
        </w:rPr>
        <w:t>一七年五月五日</w:t>
      </w:r>
    </w:p>
    <w:p w:rsidR="00791F53" w:rsidRPr="000A0117" w:rsidRDefault="00791F53" w:rsidP="00791F53">
      <w:pPr>
        <w:spacing w:line="520" w:lineRule="exact"/>
        <w:rPr>
          <w:rFonts w:ascii="宋体" w:hAnsi="宋体"/>
          <w:bCs/>
          <w:color w:val="000000"/>
          <w:sz w:val="24"/>
        </w:rPr>
      </w:pPr>
      <w:r w:rsidRPr="000A0117">
        <w:rPr>
          <w:rFonts w:ascii="宋体" w:hAnsi="宋体" w:hint="eastAsia"/>
          <w:bCs/>
          <w:color w:val="000000"/>
          <w:sz w:val="24"/>
        </w:rPr>
        <w:lastRenderedPageBreak/>
        <w:t>附件1</w:t>
      </w:r>
    </w:p>
    <w:p w:rsidR="00791F53" w:rsidRDefault="00791F53" w:rsidP="00791F53">
      <w:pPr>
        <w:spacing w:line="520" w:lineRule="exact"/>
        <w:jc w:val="center"/>
        <w:rPr>
          <w:rFonts w:ascii="宋体" w:hAnsi="宋体"/>
          <w:b/>
          <w:bCs/>
          <w:color w:val="000000"/>
          <w:sz w:val="24"/>
        </w:rPr>
      </w:pPr>
    </w:p>
    <w:p w:rsidR="00791F53" w:rsidRPr="0035421C" w:rsidRDefault="00791F53" w:rsidP="00791F53">
      <w:pPr>
        <w:spacing w:line="520" w:lineRule="exact"/>
        <w:jc w:val="center"/>
        <w:rPr>
          <w:rFonts w:ascii="宋体" w:hAnsi="宋体"/>
          <w:b/>
          <w:bCs/>
          <w:color w:val="000000"/>
          <w:sz w:val="44"/>
          <w:szCs w:val="44"/>
        </w:rPr>
      </w:pPr>
      <w:r w:rsidRPr="0035421C">
        <w:rPr>
          <w:rFonts w:ascii="宋体" w:hAnsi="宋体" w:hint="eastAsia"/>
          <w:b/>
          <w:bCs/>
          <w:color w:val="000000"/>
          <w:sz w:val="44"/>
          <w:szCs w:val="44"/>
        </w:rPr>
        <w:t>暑期、汛期施工现场安全管理控制措施</w:t>
      </w:r>
    </w:p>
    <w:p w:rsidR="00791F53" w:rsidRPr="00B6306B" w:rsidRDefault="00791F53" w:rsidP="00791F53">
      <w:pPr>
        <w:spacing w:line="520" w:lineRule="exact"/>
        <w:ind w:firstLineChars="200" w:firstLine="640"/>
        <w:rPr>
          <w:rFonts w:ascii="FangSong_GB2312" w:eastAsia="FangSong_GB2312" w:hAnsi="ˎ̥"/>
          <w:bCs/>
          <w:color w:val="000000"/>
          <w:sz w:val="32"/>
          <w:szCs w:val="32"/>
        </w:rPr>
      </w:pPr>
    </w:p>
    <w:p w:rsidR="00791F53" w:rsidRPr="00B6306B" w:rsidRDefault="00791F53" w:rsidP="00791F53">
      <w:pPr>
        <w:spacing w:line="520" w:lineRule="exact"/>
        <w:ind w:firstLineChars="200" w:firstLine="643"/>
        <w:rPr>
          <w:rFonts w:ascii="FangSong_GB2312" w:eastAsia="FangSong_GB2312" w:hAnsi="ˎ̥"/>
          <w:b/>
          <w:color w:val="000000"/>
          <w:sz w:val="32"/>
          <w:szCs w:val="32"/>
        </w:rPr>
      </w:pPr>
      <w:r>
        <w:rPr>
          <w:rFonts w:ascii="FangSong_GB2312" w:eastAsia="FangSong_GB2312" w:hAnsi="ˎ̥" w:hint="eastAsia"/>
          <w:b/>
          <w:color w:val="000000"/>
          <w:sz w:val="32"/>
          <w:szCs w:val="32"/>
        </w:rPr>
        <w:t>一、</w:t>
      </w:r>
      <w:r w:rsidRPr="00B6306B">
        <w:rPr>
          <w:rFonts w:ascii="FangSong_GB2312" w:eastAsia="FangSong_GB2312" w:hAnsi="ˎ̥" w:hint="eastAsia"/>
          <w:b/>
          <w:color w:val="000000"/>
          <w:sz w:val="32"/>
          <w:szCs w:val="32"/>
        </w:rPr>
        <w:t>暑期安全管理控制措施</w:t>
      </w:r>
    </w:p>
    <w:p w:rsidR="00791F53" w:rsidRDefault="00791F53" w:rsidP="00791F53">
      <w:pPr>
        <w:spacing w:line="520" w:lineRule="exact"/>
        <w:ind w:firstLineChars="200" w:firstLine="640"/>
        <w:rPr>
          <w:rFonts w:ascii="FangSong_GB2312" w:eastAsia="FangSong_GB2312"/>
          <w:color w:val="000000"/>
          <w:sz w:val="32"/>
          <w:szCs w:val="32"/>
        </w:rPr>
      </w:pPr>
      <w:r w:rsidRPr="00B6306B">
        <w:rPr>
          <w:rFonts w:ascii="FangSong_GB2312" w:eastAsia="FangSong_GB2312" w:hint="eastAsia"/>
          <w:color w:val="000000"/>
          <w:sz w:val="32"/>
          <w:szCs w:val="32"/>
        </w:rPr>
        <w:t>1、根据天气情况，合理安排作业、休息时间，尽可能避开高温时段施工，施工现场应常备绿豆水、低盐开水、人丹等防暑降温措施；凡遇3</w:t>
      </w:r>
      <w:r>
        <w:rPr>
          <w:rFonts w:ascii="FangSong_GB2312" w:eastAsia="FangSong_GB2312" w:hint="eastAsia"/>
          <w:color w:val="000000"/>
          <w:sz w:val="32"/>
          <w:szCs w:val="32"/>
        </w:rPr>
        <w:t>7</w:t>
      </w:r>
      <w:r w:rsidRPr="00B6306B">
        <w:rPr>
          <w:rFonts w:ascii="FangSong_GB2312" w:eastAsia="FangSong_GB2312" w:hAnsi="宋体" w:hint="eastAsia"/>
          <w:color w:val="000000"/>
          <w:sz w:val="32"/>
          <w:szCs w:val="32"/>
        </w:rPr>
        <w:t>℃</w:t>
      </w:r>
      <w:r w:rsidRPr="00B6306B">
        <w:rPr>
          <w:rFonts w:ascii="FangSong_GB2312" w:eastAsia="FangSong_GB2312" w:hint="eastAsia"/>
          <w:color w:val="000000"/>
          <w:sz w:val="32"/>
          <w:szCs w:val="32"/>
        </w:rPr>
        <w:t>以上高温天气，</w:t>
      </w:r>
      <w:r>
        <w:rPr>
          <w:rFonts w:ascii="FangSong_GB2312" w:eastAsia="FangSong_GB2312" w:hint="eastAsia"/>
          <w:color w:val="000000"/>
          <w:sz w:val="32"/>
          <w:szCs w:val="32"/>
        </w:rPr>
        <w:t>严禁11:00至16:00在室外作业。遇有40℃（含40℃）以上高度天气或强对流天气时，</w:t>
      </w:r>
      <w:r w:rsidRPr="00B6306B">
        <w:rPr>
          <w:rFonts w:ascii="FangSong_GB2312" w:eastAsia="FangSong_GB2312" w:hint="eastAsia"/>
          <w:color w:val="000000"/>
          <w:sz w:val="32"/>
          <w:szCs w:val="32"/>
        </w:rPr>
        <w:t>必须立即停止室外一切施工作业及高处施工作业。</w:t>
      </w:r>
    </w:p>
    <w:p w:rsidR="00791F53" w:rsidRDefault="00791F53" w:rsidP="00791F53">
      <w:pPr>
        <w:spacing w:line="520" w:lineRule="exact"/>
        <w:ind w:firstLineChars="200" w:firstLine="640"/>
        <w:rPr>
          <w:rFonts w:ascii="FangSong_GB2312" w:eastAsia="FangSong_GB2312"/>
          <w:color w:val="000000"/>
          <w:sz w:val="32"/>
          <w:szCs w:val="32"/>
        </w:rPr>
      </w:pPr>
      <w:r>
        <w:rPr>
          <w:rFonts w:ascii="FangSong_GB2312" w:eastAsia="FangSong_GB2312" w:hint="eastAsia"/>
          <w:color w:val="000000"/>
          <w:sz w:val="32"/>
          <w:szCs w:val="32"/>
        </w:rPr>
        <w:t>2、</w:t>
      </w:r>
      <w:r w:rsidRPr="00B6306B">
        <w:rPr>
          <w:rFonts w:ascii="FangSong_GB2312" w:eastAsia="FangSong_GB2312" w:hint="eastAsia"/>
          <w:color w:val="000000"/>
          <w:sz w:val="32"/>
          <w:szCs w:val="32"/>
        </w:rPr>
        <w:t>加强民工宿舍管理，购置</w:t>
      </w:r>
      <w:r>
        <w:rPr>
          <w:rFonts w:ascii="FangSong_GB2312" w:eastAsia="FangSong_GB2312" w:hint="eastAsia"/>
          <w:color w:val="000000"/>
          <w:sz w:val="32"/>
          <w:szCs w:val="32"/>
        </w:rPr>
        <w:t>空调、</w:t>
      </w:r>
      <w:r w:rsidRPr="00B6306B">
        <w:rPr>
          <w:rFonts w:ascii="FangSong_GB2312" w:eastAsia="FangSong_GB2312" w:hint="eastAsia"/>
          <w:color w:val="000000"/>
          <w:sz w:val="32"/>
          <w:szCs w:val="32"/>
        </w:rPr>
        <w:t>电风扇等器材，保证宿舍内的通风降温，严禁在建工程兼做宿舍。</w:t>
      </w:r>
    </w:p>
    <w:p w:rsidR="00791F53" w:rsidRPr="00B6306B" w:rsidRDefault="00791F53" w:rsidP="00791F53">
      <w:pPr>
        <w:spacing w:line="520" w:lineRule="exact"/>
        <w:ind w:firstLineChars="200" w:firstLine="640"/>
        <w:rPr>
          <w:rFonts w:ascii="FangSong_GB2312" w:eastAsia="FangSong_GB2312"/>
          <w:color w:val="000000"/>
          <w:sz w:val="32"/>
          <w:szCs w:val="32"/>
        </w:rPr>
      </w:pPr>
      <w:r>
        <w:rPr>
          <w:rFonts w:ascii="FangSong_GB2312" w:eastAsia="FangSong_GB2312" w:hint="eastAsia"/>
          <w:color w:val="000000"/>
          <w:sz w:val="32"/>
          <w:szCs w:val="32"/>
        </w:rPr>
        <w:t>3、加强现场临时用电巡查管理，防止用电设备及电气控制开关因持续负荷温度过高造成设备损坏或引发安全事故。</w:t>
      </w:r>
    </w:p>
    <w:p w:rsidR="00791F53" w:rsidRDefault="00791F53" w:rsidP="00791F53">
      <w:pPr>
        <w:spacing w:line="520" w:lineRule="exact"/>
        <w:ind w:firstLineChars="200" w:firstLine="640"/>
        <w:rPr>
          <w:rFonts w:ascii="FangSong_GB2312" w:eastAsia="FangSong_GB2312"/>
          <w:color w:val="000000"/>
          <w:sz w:val="32"/>
          <w:szCs w:val="32"/>
        </w:rPr>
      </w:pPr>
      <w:r>
        <w:rPr>
          <w:rFonts w:ascii="FangSong_GB2312" w:eastAsia="FangSong_GB2312" w:hint="eastAsia"/>
          <w:color w:val="000000"/>
          <w:sz w:val="32"/>
          <w:szCs w:val="32"/>
        </w:rPr>
        <w:t>4</w:t>
      </w:r>
      <w:r w:rsidRPr="00B6306B">
        <w:rPr>
          <w:rFonts w:ascii="FangSong_GB2312" w:eastAsia="FangSong_GB2312" w:hint="eastAsia"/>
          <w:color w:val="000000"/>
          <w:sz w:val="32"/>
          <w:szCs w:val="32"/>
        </w:rPr>
        <w:t>、认真做好施工现场食堂卫生工作，严格管理制度，炊事员必须做到持证上岗，对食堂采购、储存、加工中易发生事物中毒的环节加强管理，对发现的问题，坚决予以整改。</w:t>
      </w:r>
    </w:p>
    <w:p w:rsidR="00791F53" w:rsidRPr="00B6306B" w:rsidRDefault="00791F53" w:rsidP="00791F53">
      <w:pPr>
        <w:spacing w:line="520" w:lineRule="exact"/>
        <w:ind w:firstLineChars="200" w:firstLine="640"/>
        <w:rPr>
          <w:rFonts w:ascii="FangSong_GB2312" w:eastAsia="FangSong_GB2312"/>
          <w:color w:val="000000"/>
          <w:sz w:val="32"/>
          <w:szCs w:val="32"/>
        </w:rPr>
      </w:pPr>
      <w:r>
        <w:rPr>
          <w:rFonts w:ascii="FangSong_GB2312" w:eastAsia="FangSong_GB2312" w:hint="eastAsia"/>
          <w:color w:val="000000"/>
          <w:sz w:val="32"/>
          <w:szCs w:val="32"/>
        </w:rPr>
        <w:t>5、加强现场作业人员在下班、工歇期间的管理工作，可利用现场民工夜校、会议室清凉环境、影像设施组织开展一些有意义的教育活动，防止因喝酒、酗酒、赌博引发其他事件。</w:t>
      </w:r>
    </w:p>
    <w:p w:rsidR="00791F53" w:rsidRPr="00B6306B" w:rsidRDefault="00791F53" w:rsidP="00791F53">
      <w:pPr>
        <w:spacing w:line="520" w:lineRule="exact"/>
        <w:ind w:firstLineChars="200" w:firstLine="643"/>
        <w:rPr>
          <w:rFonts w:ascii="FangSong_GB2312" w:eastAsia="FangSong_GB2312"/>
          <w:b/>
          <w:color w:val="000000"/>
          <w:sz w:val="32"/>
          <w:szCs w:val="32"/>
        </w:rPr>
      </w:pPr>
      <w:r>
        <w:rPr>
          <w:rFonts w:ascii="FangSong_GB2312" w:eastAsia="FangSong_GB2312" w:hint="eastAsia"/>
          <w:b/>
          <w:color w:val="000000"/>
          <w:sz w:val="32"/>
          <w:szCs w:val="32"/>
        </w:rPr>
        <w:t>二、</w:t>
      </w:r>
      <w:r w:rsidRPr="00B6306B">
        <w:rPr>
          <w:rFonts w:ascii="FangSong_GB2312" w:eastAsia="FangSong_GB2312" w:hint="eastAsia"/>
          <w:b/>
          <w:color w:val="000000"/>
          <w:sz w:val="32"/>
          <w:szCs w:val="32"/>
        </w:rPr>
        <w:t>汛期安全管理控制措施</w:t>
      </w:r>
    </w:p>
    <w:p w:rsidR="00791F53" w:rsidRPr="00B6306B" w:rsidRDefault="00791F53" w:rsidP="00791F53">
      <w:pPr>
        <w:spacing w:line="520" w:lineRule="exact"/>
        <w:ind w:firstLineChars="200" w:firstLine="640"/>
        <w:rPr>
          <w:rFonts w:ascii="FangSong_GB2312" w:eastAsia="FangSong_GB2312"/>
          <w:color w:val="000000"/>
          <w:sz w:val="32"/>
          <w:szCs w:val="32"/>
        </w:rPr>
      </w:pPr>
      <w:r w:rsidRPr="00B6306B">
        <w:rPr>
          <w:rFonts w:ascii="FangSong_GB2312" w:eastAsia="FangSong_GB2312" w:hint="eastAsia"/>
          <w:color w:val="000000"/>
          <w:sz w:val="32"/>
          <w:szCs w:val="32"/>
        </w:rPr>
        <w:t>（一）控制要点</w:t>
      </w:r>
    </w:p>
    <w:p w:rsidR="00791F53" w:rsidRPr="00B6306B" w:rsidRDefault="00791F53" w:rsidP="00791F53">
      <w:pPr>
        <w:spacing w:line="520" w:lineRule="exact"/>
        <w:ind w:firstLineChars="200" w:firstLine="640"/>
        <w:rPr>
          <w:rFonts w:ascii="FangSong_GB2312" w:eastAsia="FangSong_GB2312" w:hAnsi="ˎ̥"/>
          <w:color w:val="000000"/>
          <w:sz w:val="32"/>
          <w:szCs w:val="32"/>
        </w:rPr>
      </w:pPr>
      <w:r w:rsidRPr="00B6306B">
        <w:rPr>
          <w:rFonts w:ascii="FangSong_GB2312" w:eastAsia="FangSong_GB2312" w:hAnsi="ˎ̥" w:hint="eastAsia"/>
          <w:color w:val="000000"/>
          <w:sz w:val="32"/>
          <w:szCs w:val="32"/>
        </w:rPr>
        <w:t>各</w:t>
      </w:r>
      <w:r>
        <w:rPr>
          <w:rFonts w:ascii="FangSong_GB2312" w:eastAsia="FangSong_GB2312" w:hAnsi="ˎ̥" w:hint="eastAsia"/>
          <w:color w:val="000000"/>
          <w:sz w:val="32"/>
          <w:szCs w:val="32"/>
        </w:rPr>
        <w:t>项目部</w:t>
      </w:r>
      <w:r w:rsidRPr="00B6306B">
        <w:rPr>
          <w:rFonts w:ascii="FangSong_GB2312" w:eastAsia="FangSong_GB2312" w:hAnsi="ˎ̥" w:hint="eastAsia"/>
          <w:color w:val="000000"/>
          <w:sz w:val="32"/>
          <w:szCs w:val="32"/>
        </w:rPr>
        <w:t>要根据</w:t>
      </w:r>
      <w:r>
        <w:rPr>
          <w:rFonts w:ascii="FangSong_GB2312" w:eastAsia="FangSong_GB2312" w:hAnsi="ˎ̥" w:hint="eastAsia"/>
          <w:color w:val="000000"/>
          <w:sz w:val="32"/>
          <w:szCs w:val="32"/>
        </w:rPr>
        <w:t>单位</w:t>
      </w:r>
      <w:r w:rsidRPr="00B6306B">
        <w:rPr>
          <w:rFonts w:ascii="FangSong_GB2312" w:eastAsia="FangSong_GB2312" w:hAnsi="ˎ̥" w:hint="eastAsia"/>
          <w:color w:val="000000"/>
          <w:sz w:val="32"/>
          <w:szCs w:val="32"/>
        </w:rPr>
        <w:t>工程的施工特点，对汛期管理工作进行一次全面排查，要加强汛期施工安全巡查和监督，做到及时发现险情，及早采取措施</w:t>
      </w:r>
      <w:r w:rsidRPr="00B6306B">
        <w:rPr>
          <w:rFonts w:ascii="FangSong_GB2312" w:eastAsia="FangSong_GB2312" w:hint="eastAsia"/>
          <w:color w:val="000000"/>
          <w:sz w:val="32"/>
          <w:szCs w:val="32"/>
        </w:rPr>
        <w:t>，根据本单位实际情况，储备足够的防汛物资、器材（如抽水机、潜水泵、铁锹、砂袋等），</w:t>
      </w:r>
      <w:r w:rsidRPr="00B6306B">
        <w:rPr>
          <w:rFonts w:ascii="FangSong_GB2312" w:eastAsia="FangSong_GB2312" w:hAnsi="ˎ̥" w:hint="eastAsia"/>
          <w:color w:val="000000"/>
          <w:sz w:val="32"/>
          <w:szCs w:val="32"/>
        </w:rPr>
        <w:t>重点做</w:t>
      </w:r>
      <w:r w:rsidRPr="00B6306B">
        <w:rPr>
          <w:rFonts w:ascii="FangSong_GB2312" w:eastAsia="FangSong_GB2312" w:hAnsi="ˎ̥" w:hint="eastAsia"/>
          <w:color w:val="000000"/>
          <w:sz w:val="32"/>
          <w:szCs w:val="32"/>
        </w:rPr>
        <w:lastRenderedPageBreak/>
        <w:t>好以下几个方面的管理工作：</w:t>
      </w:r>
    </w:p>
    <w:p w:rsidR="00791F53" w:rsidRPr="00B6306B" w:rsidRDefault="00791F53" w:rsidP="00791F53">
      <w:pPr>
        <w:spacing w:line="520" w:lineRule="exact"/>
        <w:ind w:firstLineChars="200" w:firstLine="640"/>
        <w:rPr>
          <w:rFonts w:ascii="FangSong_GB2312" w:eastAsia="FangSong_GB2312"/>
          <w:color w:val="000000"/>
          <w:sz w:val="32"/>
          <w:szCs w:val="32"/>
        </w:rPr>
      </w:pPr>
      <w:r w:rsidRPr="00B6306B">
        <w:rPr>
          <w:rFonts w:ascii="FangSong_GB2312" w:eastAsia="FangSong_GB2312" w:hint="eastAsia"/>
          <w:color w:val="000000"/>
          <w:sz w:val="32"/>
          <w:szCs w:val="32"/>
        </w:rPr>
        <w:t>1、施工现场的大型临时设施，应立即进行</w:t>
      </w:r>
      <w:r>
        <w:rPr>
          <w:rFonts w:ascii="FangSong_GB2312" w:eastAsia="FangSong_GB2312" w:hint="eastAsia"/>
          <w:color w:val="000000"/>
          <w:sz w:val="32"/>
          <w:szCs w:val="32"/>
        </w:rPr>
        <w:t>检查检修、</w:t>
      </w:r>
      <w:r w:rsidRPr="00B6306B">
        <w:rPr>
          <w:rFonts w:ascii="FangSong_GB2312" w:eastAsia="FangSong_GB2312" w:hint="eastAsia"/>
          <w:color w:val="000000"/>
          <w:sz w:val="32"/>
          <w:szCs w:val="32"/>
        </w:rPr>
        <w:t>加固</w:t>
      </w:r>
      <w:r>
        <w:rPr>
          <w:rFonts w:ascii="FangSong_GB2312" w:eastAsia="FangSong_GB2312" w:hint="eastAsia"/>
          <w:color w:val="000000"/>
          <w:sz w:val="32"/>
          <w:szCs w:val="32"/>
        </w:rPr>
        <w:t>处理</w:t>
      </w:r>
      <w:r w:rsidRPr="00B6306B">
        <w:rPr>
          <w:rFonts w:ascii="FangSong_GB2312" w:eastAsia="FangSong_GB2312" w:hint="eastAsia"/>
          <w:color w:val="000000"/>
          <w:sz w:val="32"/>
          <w:szCs w:val="32"/>
        </w:rPr>
        <w:t>，应保证不漏、不塌、不倒，周围不积水，严防水冲入设施内。大风和大雨后，应当检查临时设施地基和主体结构情况，发现问题及时处理。</w:t>
      </w:r>
    </w:p>
    <w:p w:rsidR="00791F53" w:rsidRPr="00B6306B" w:rsidRDefault="00791F53" w:rsidP="00791F53">
      <w:pPr>
        <w:spacing w:line="520" w:lineRule="exact"/>
        <w:ind w:firstLineChars="200" w:firstLine="640"/>
        <w:rPr>
          <w:rFonts w:ascii="FangSong_GB2312" w:eastAsia="FangSong_GB2312" w:hAnsi="ˎ̥"/>
          <w:color w:val="000000"/>
          <w:sz w:val="32"/>
          <w:szCs w:val="32"/>
        </w:rPr>
      </w:pPr>
      <w:r w:rsidRPr="00B6306B">
        <w:rPr>
          <w:rFonts w:ascii="FangSong_GB2312" w:eastAsia="FangSong_GB2312" w:hint="eastAsia"/>
          <w:color w:val="000000"/>
          <w:sz w:val="32"/>
          <w:szCs w:val="32"/>
        </w:rPr>
        <w:t>2、</w:t>
      </w:r>
      <w:r w:rsidRPr="00B6306B">
        <w:rPr>
          <w:rFonts w:ascii="FangSong_GB2312" w:eastAsia="FangSong_GB2312" w:hAnsi="ˎ̥" w:hint="eastAsia"/>
          <w:color w:val="000000"/>
          <w:sz w:val="32"/>
          <w:szCs w:val="32"/>
        </w:rPr>
        <w:t>加强对深基坑的管理。</w:t>
      </w:r>
    </w:p>
    <w:p w:rsidR="00791F53" w:rsidRDefault="00791F53" w:rsidP="00791F53">
      <w:pPr>
        <w:spacing w:line="520" w:lineRule="exact"/>
        <w:ind w:firstLineChars="200" w:firstLine="640"/>
        <w:rPr>
          <w:rFonts w:ascii="FangSong_GB2312" w:eastAsia="FangSong_GB2312" w:hAnsi="ˎ̥"/>
          <w:color w:val="000000"/>
          <w:sz w:val="32"/>
          <w:szCs w:val="32"/>
        </w:rPr>
      </w:pPr>
      <w:r w:rsidRPr="00B6306B">
        <w:rPr>
          <w:rFonts w:ascii="FangSong_GB2312" w:eastAsia="FangSong_GB2312" w:hAnsi="ˎ̥" w:hint="eastAsia"/>
          <w:color w:val="000000"/>
          <w:sz w:val="32"/>
          <w:szCs w:val="32"/>
        </w:rPr>
        <w:t>对现正施工基坑和准备开工的深基坑工程必须按照建设部《危险性</w:t>
      </w:r>
      <w:r>
        <w:rPr>
          <w:rFonts w:ascii="FangSong_GB2312" w:eastAsia="FangSong_GB2312" w:hAnsi="ˎ̥" w:hint="eastAsia"/>
          <w:color w:val="000000"/>
          <w:sz w:val="32"/>
          <w:szCs w:val="32"/>
        </w:rPr>
        <w:t>较大</w:t>
      </w:r>
      <w:r w:rsidRPr="00B6306B">
        <w:rPr>
          <w:rFonts w:ascii="FangSong_GB2312" w:eastAsia="FangSong_GB2312" w:hAnsi="ˎ̥" w:hint="eastAsia"/>
          <w:color w:val="000000"/>
          <w:sz w:val="32"/>
          <w:szCs w:val="32"/>
        </w:rPr>
        <w:t>分部分项工程</w:t>
      </w:r>
      <w:r>
        <w:rPr>
          <w:rFonts w:ascii="FangSong_GB2312" w:eastAsia="FangSong_GB2312" w:hAnsi="ˎ̥" w:hint="eastAsia"/>
          <w:color w:val="000000"/>
          <w:sz w:val="32"/>
          <w:szCs w:val="32"/>
        </w:rPr>
        <w:t>安全</w:t>
      </w:r>
      <w:r w:rsidRPr="00B6306B">
        <w:rPr>
          <w:rFonts w:ascii="FangSong_GB2312" w:eastAsia="FangSong_GB2312" w:hAnsi="ˎ̥" w:hint="eastAsia"/>
          <w:color w:val="000000"/>
          <w:sz w:val="32"/>
          <w:szCs w:val="32"/>
        </w:rPr>
        <w:t>管理办法》的要求，做好基坑勘察、支护设计、方案审查、基坑联合验收等工作，确保深基坑</w:t>
      </w:r>
      <w:r>
        <w:rPr>
          <w:rFonts w:ascii="FangSong_GB2312" w:eastAsia="FangSong_GB2312" w:hAnsi="ˎ̥" w:hint="eastAsia"/>
          <w:color w:val="000000"/>
          <w:sz w:val="32"/>
          <w:szCs w:val="32"/>
        </w:rPr>
        <w:t>作业</w:t>
      </w:r>
      <w:r w:rsidRPr="00B6306B">
        <w:rPr>
          <w:rFonts w:ascii="FangSong_GB2312" w:eastAsia="FangSong_GB2312" w:hAnsi="ˎ̥" w:hint="eastAsia"/>
          <w:color w:val="000000"/>
          <w:sz w:val="32"/>
          <w:szCs w:val="32"/>
        </w:rPr>
        <w:t>安全生产。</w:t>
      </w:r>
    </w:p>
    <w:p w:rsidR="00791F53" w:rsidRDefault="00791F53" w:rsidP="00791F53">
      <w:pPr>
        <w:spacing w:line="520" w:lineRule="exact"/>
        <w:ind w:firstLineChars="200" w:firstLine="640"/>
        <w:rPr>
          <w:rFonts w:ascii="FangSong_GB2312" w:eastAsia="FangSong_GB2312" w:hAnsi="ˎ̥"/>
          <w:color w:val="000000"/>
          <w:sz w:val="32"/>
          <w:szCs w:val="32"/>
        </w:rPr>
      </w:pPr>
      <w:r w:rsidRPr="00B6306B">
        <w:rPr>
          <w:rFonts w:ascii="FangSong_GB2312" w:eastAsia="FangSong_GB2312" w:hAnsi="ˎ̥" w:hint="eastAsia"/>
          <w:color w:val="000000"/>
          <w:sz w:val="32"/>
          <w:szCs w:val="32"/>
        </w:rPr>
        <w:t>深基坑工程周边的建筑物、构筑物基础图及临街道地下管网图要上墙。所有</w:t>
      </w:r>
      <w:r>
        <w:rPr>
          <w:rFonts w:ascii="FangSong_GB2312" w:eastAsia="FangSong_GB2312" w:hAnsi="ˎ̥" w:hint="eastAsia"/>
          <w:color w:val="000000"/>
          <w:sz w:val="32"/>
          <w:szCs w:val="32"/>
        </w:rPr>
        <w:t>超过一定规模的</w:t>
      </w:r>
      <w:r w:rsidRPr="00B6306B">
        <w:rPr>
          <w:rFonts w:ascii="FangSong_GB2312" w:eastAsia="FangSong_GB2312" w:hAnsi="ˎ̥" w:hint="eastAsia"/>
          <w:color w:val="000000"/>
          <w:sz w:val="32"/>
          <w:szCs w:val="32"/>
        </w:rPr>
        <w:t>深基坑设计方案必须通过专家评审，并严格按照专项方案的要求进行支护施工。能回填的基坑，争取在汛期来临之前回填完毕。</w:t>
      </w:r>
      <w:r>
        <w:rPr>
          <w:rFonts w:ascii="FangSong_GB2312" w:eastAsia="FangSong_GB2312" w:hAnsi="ˎ̥" w:hint="eastAsia"/>
          <w:color w:val="000000"/>
          <w:sz w:val="32"/>
          <w:szCs w:val="32"/>
        </w:rPr>
        <w:t>不能回填的基坑应准备挡水砂袋，设置围堰，加强导流排水，防止雨水倒灌基坑或浸泡坑壁；增加备用发电机、抽水泵等排水设备，确保坑内降水、排水措施有效，降低雨水浸泡基坑引起的危害。</w:t>
      </w:r>
    </w:p>
    <w:p w:rsidR="00791F53" w:rsidRPr="00B6306B" w:rsidRDefault="00791F53" w:rsidP="00791F53">
      <w:pPr>
        <w:spacing w:line="520" w:lineRule="exact"/>
        <w:ind w:firstLineChars="200" w:firstLine="640"/>
        <w:rPr>
          <w:rFonts w:ascii="FangSong_GB2312" w:eastAsia="FangSong_GB2312" w:hAnsi="ˎ̥"/>
          <w:color w:val="000000"/>
          <w:sz w:val="32"/>
          <w:szCs w:val="32"/>
        </w:rPr>
      </w:pPr>
      <w:r>
        <w:rPr>
          <w:rFonts w:ascii="FangSong_GB2312" w:eastAsia="FangSong_GB2312" w:hAnsi="ˎ̥" w:hint="eastAsia"/>
          <w:color w:val="000000"/>
          <w:sz w:val="32"/>
          <w:szCs w:val="32"/>
        </w:rPr>
        <w:t>还</w:t>
      </w:r>
      <w:r w:rsidRPr="00B6306B">
        <w:rPr>
          <w:rFonts w:ascii="FangSong_GB2312" w:eastAsia="FangSong_GB2312" w:hAnsi="ˎ̥" w:hint="eastAsia"/>
          <w:color w:val="000000"/>
          <w:sz w:val="32"/>
          <w:szCs w:val="32"/>
        </w:rPr>
        <w:t>要根据深基坑周边建筑物、地下管线、工人宿舍等情况，制定切实可行的汛期安全措施和应急抢险预案。要随时观测边坡和毗邻建筑物、构筑物的变化，做好观测记录，及时发现隐患，采取有效措施，防患于未然。</w:t>
      </w:r>
    </w:p>
    <w:p w:rsidR="00791F53" w:rsidRPr="00B6306B" w:rsidRDefault="00791F53" w:rsidP="00791F53">
      <w:pPr>
        <w:spacing w:line="520" w:lineRule="exact"/>
        <w:ind w:firstLineChars="200" w:firstLine="640"/>
        <w:rPr>
          <w:rFonts w:ascii="FangSong_GB2312" w:eastAsia="FangSong_GB2312"/>
          <w:color w:val="000000"/>
          <w:sz w:val="32"/>
          <w:szCs w:val="32"/>
        </w:rPr>
      </w:pPr>
      <w:r w:rsidRPr="00B6306B">
        <w:rPr>
          <w:rFonts w:ascii="FangSong_GB2312" w:eastAsia="FangSong_GB2312" w:hint="eastAsia"/>
          <w:color w:val="000000"/>
          <w:sz w:val="32"/>
          <w:szCs w:val="32"/>
        </w:rPr>
        <w:t>3、雨后应及时对坑槽沟边坡和固壁支撑结构进行检查，深基坑应当派专人观察边坡情况、进行认真测量并记录，如果发现边坡有裂缝、疏松、支撑结构折断、走动等危险征兆，应当立即采取措施。</w:t>
      </w:r>
    </w:p>
    <w:p w:rsidR="00791F53" w:rsidRPr="00B6306B" w:rsidRDefault="00791F53" w:rsidP="00791F53">
      <w:pPr>
        <w:spacing w:line="520" w:lineRule="exact"/>
        <w:ind w:firstLineChars="200" w:firstLine="640"/>
        <w:rPr>
          <w:rFonts w:ascii="FangSong_GB2312" w:eastAsia="FangSong_GB2312"/>
          <w:color w:val="000000"/>
          <w:sz w:val="32"/>
          <w:szCs w:val="32"/>
        </w:rPr>
      </w:pPr>
      <w:r w:rsidRPr="00B6306B">
        <w:rPr>
          <w:rFonts w:ascii="FangSong_GB2312" w:eastAsia="FangSong_GB2312" w:hint="eastAsia"/>
          <w:color w:val="000000"/>
          <w:sz w:val="32"/>
          <w:szCs w:val="32"/>
        </w:rPr>
        <w:t>4、在施工中遇到气候变化，发生暴雨、水位暴涨、山洪暴</w:t>
      </w:r>
      <w:r w:rsidRPr="00B6306B">
        <w:rPr>
          <w:rFonts w:ascii="FangSong_GB2312" w:eastAsia="FangSong_GB2312" w:hint="eastAsia"/>
          <w:color w:val="000000"/>
          <w:sz w:val="32"/>
          <w:szCs w:val="32"/>
        </w:rPr>
        <w:lastRenderedPageBreak/>
        <w:t>发或因雨水产生坡道打滑等情况时应当停止土石方及基坑内施工作业。</w:t>
      </w:r>
    </w:p>
    <w:p w:rsidR="00791F53" w:rsidRPr="00B6306B" w:rsidRDefault="00791F53" w:rsidP="00791F53">
      <w:pPr>
        <w:spacing w:line="520" w:lineRule="exact"/>
        <w:ind w:firstLineChars="200" w:firstLine="640"/>
        <w:rPr>
          <w:rFonts w:ascii="FangSong_GB2312" w:eastAsia="FangSong_GB2312"/>
          <w:color w:val="000000"/>
          <w:sz w:val="32"/>
          <w:szCs w:val="32"/>
        </w:rPr>
      </w:pPr>
      <w:r w:rsidRPr="00B6306B">
        <w:rPr>
          <w:rFonts w:ascii="FangSong_GB2312" w:eastAsia="FangSong_GB2312" w:hint="eastAsia"/>
          <w:color w:val="000000"/>
          <w:sz w:val="32"/>
          <w:szCs w:val="32"/>
        </w:rPr>
        <w:t>5、大风</w:t>
      </w:r>
      <w:r>
        <w:rPr>
          <w:rFonts w:ascii="FangSong_GB2312" w:eastAsia="FangSong_GB2312" w:hint="eastAsia"/>
          <w:color w:val="000000"/>
          <w:sz w:val="32"/>
          <w:szCs w:val="32"/>
        </w:rPr>
        <w:t>、</w:t>
      </w:r>
      <w:r w:rsidRPr="00B6306B">
        <w:rPr>
          <w:rFonts w:ascii="FangSong_GB2312" w:eastAsia="FangSong_GB2312" w:hint="eastAsia"/>
          <w:color w:val="000000"/>
          <w:sz w:val="32"/>
          <w:szCs w:val="32"/>
        </w:rPr>
        <w:t>大雨</w:t>
      </w:r>
      <w:r>
        <w:rPr>
          <w:rFonts w:ascii="FangSong_GB2312" w:eastAsia="FangSong_GB2312" w:hint="eastAsia"/>
          <w:color w:val="000000"/>
          <w:sz w:val="32"/>
          <w:szCs w:val="32"/>
        </w:rPr>
        <w:t>等恶劣天气</w:t>
      </w:r>
      <w:r w:rsidRPr="00B6306B">
        <w:rPr>
          <w:rFonts w:ascii="FangSong_GB2312" w:eastAsia="FangSong_GB2312" w:hint="eastAsia"/>
          <w:color w:val="000000"/>
          <w:sz w:val="32"/>
          <w:szCs w:val="32"/>
        </w:rPr>
        <w:t>后作业，应</w:t>
      </w:r>
      <w:r>
        <w:rPr>
          <w:rFonts w:ascii="FangSong_GB2312" w:eastAsia="FangSong_GB2312" w:hint="eastAsia"/>
          <w:color w:val="000000"/>
          <w:sz w:val="32"/>
          <w:szCs w:val="32"/>
        </w:rPr>
        <w:t>全部</w:t>
      </w:r>
      <w:r w:rsidRPr="00B6306B">
        <w:rPr>
          <w:rFonts w:ascii="FangSong_GB2312" w:eastAsia="FangSong_GB2312" w:hint="eastAsia"/>
          <w:color w:val="000000"/>
          <w:sz w:val="32"/>
          <w:szCs w:val="32"/>
        </w:rPr>
        <w:t>检查</w:t>
      </w:r>
      <w:r>
        <w:rPr>
          <w:rFonts w:ascii="FangSong_GB2312" w:eastAsia="FangSong_GB2312" w:hint="eastAsia"/>
          <w:color w:val="000000"/>
          <w:sz w:val="32"/>
          <w:szCs w:val="32"/>
        </w:rPr>
        <w:t>现场起重机械设备</w:t>
      </w:r>
      <w:r w:rsidRPr="00B6306B">
        <w:rPr>
          <w:rFonts w:ascii="FangSong_GB2312" w:eastAsia="FangSong_GB2312" w:hint="eastAsia"/>
          <w:color w:val="000000"/>
          <w:sz w:val="32"/>
          <w:szCs w:val="32"/>
        </w:rPr>
        <w:t>基础，</w:t>
      </w:r>
      <w:r>
        <w:rPr>
          <w:rFonts w:ascii="FangSong_GB2312" w:eastAsia="FangSong_GB2312" w:hint="eastAsia"/>
          <w:color w:val="000000"/>
          <w:sz w:val="32"/>
          <w:szCs w:val="32"/>
        </w:rPr>
        <w:t>主要构件、</w:t>
      </w:r>
      <w:r w:rsidRPr="00B6306B">
        <w:rPr>
          <w:rFonts w:ascii="FangSong_GB2312" w:eastAsia="FangSong_GB2312" w:hint="eastAsia"/>
          <w:color w:val="000000"/>
          <w:sz w:val="32"/>
          <w:szCs w:val="32"/>
        </w:rPr>
        <w:t>垂直度、缆风绳和附</w:t>
      </w:r>
      <w:r>
        <w:rPr>
          <w:rFonts w:ascii="FangSong_GB2312" w:eastAsia="FangSong_GB2312" w:hint="eastAsia"/>
          <w:color w:val="000000"/>
          <w:sz w:val="32"/>
          <w:szCs w:val="32"/>
        </w:rPr>
        <w:t>着</w:t>
      </w:r>
      <w:r w:rsidRPr="00B6306B">
        <w:rPr>
          <w:rFonts w:ascii="FangSong_GB2312" w:eastAsia="FangSong_GB2312" w:hint="eastAsia"/>
          <w:color w:val="000000"/>
          <w:sz w:val="32"/>
          <w:szCs w:val="32"/>
        </w:rPr>
        <w:t>结构，以及安全保险装置并先试</w:t>
      </w:r>
      <w:r>
        <w:rPr>
          <w:rFonts w:ascii="FangSong_GB2312" w:eastAsia="FangSong_GB2312" w:hint="eastAsia"/>
          <w:color w:val="000000"/>
          <w:sz w:val="32"/>
          <w:szCs w:val="32"/>
        </w:rPr>
        <w:t>运行</w:t>
      </w:r>
      <w:r w:rsidRPr="00B6306B">
        <w:rPr>
          <w:rFonts w:ascii="FangSong_GB2312" w:eastAsia="FangSong_GB2312" w:hint="eastAsia"/>
          <w:color w:val="000000"/>
          <w:sz w:val="32"/>
          <w:szCs w:val="32"/>
        </w:rPr>
        <w:t>，确认无异常方可作业</w:t>
      </w:r>
      <w:r>
        <w:rPr>
          <w:rFonts w:ascii="FangSong_GB2312" w:eastAsia="FangSong_GB2312" w:hint="eastAsia"/>
          <w:color w:val="000000"/>
          <w:sz w:val="32"/>
          <w:szCs w:val="32"/>
        </w:rPr>
        <w:t>。塔吊等垂直运输工具4级以上大风天气禁止安拆作业，6级以上禁止施工作业</w:t>
      </w:r>
      <w:r w:rsidRPr="00B6306B">
        <w:rPr>
          <w:rFonts w:ascii="FangSong_GB2312" w:eastAsia="FangSong_GB2312" w:hint="eastAsia"/>
          <w:color w:val="000000"/>
          <w:sz w:val="32"/>
          <w:szCs w:val="32"/>
        </w:rPr>
        <w:t>。</w:t>
      </w:r>
    </w:p>
    <w:p w:rsidR="00791F53" w:rsidRDefault="00791F53" w:rsidP="00791F53">
      <w:pPr>
        <w:spacing w:line="520" w:lineRule="exact"/>
        <w:ind w:firstLineChars="200" w:firstLine="640"/>
        <w:rPr>
          <w:rFonts w:ascii="FangSong_GB2312" w:eastAsia="FangSong_GB2312"/>
          <w:color w:val="000000"/>
          <w:sz w:val="32"/>
          <w:szCs w:val="32"/>
        </w:rPr>
      </w:pPr>
      <w:r w:rsidRPr="00B6306B">
        <w:rPr>
          <w:rFonts w:ascii="FangSong_GB2312" w:eastAsia="FangSong_GB2312" w:hint="eastAsia"/>
          <w:color w:val="000000"/>
          <w:sz w:val="32"/>
          <w:szCs w:val="32"/>
        </w:rPr>
        <w:t>6、落地式钢管脚手架底基础上面高于自然地坪50</w:t>
      </w:r>
      <w:r w:rsidRPr="00B6306B">
        <w:rPr>
          <w:rFonts w:ascii="FangSong_GB2312" w:hint="eastAsia"/>
          <w:color w:val="000000"/>
          <w:sz w:val="32"/>
          <w:szCs w:val="32"/>
        </w:rPr>
        <w:t>㎜</w:t>
      </w:r>
      <w:r w:rsidRPr="00B6306B">
        <w:rPr>
          <w:rFonts w:ascii="FangSong_GB2312" w:eastAsia="FangSong_GB2312" w:hint="eastAsia"/>
          <w:color w:val="000000"/>
          <w:sz w:val="32"/>
          <w:szCs w:val="32"/>
        </w:rPr>
        <w:t>，并夯实整平，留一定的散水坡度，在周围设置排水措施，防止雨水浸泡脚手架。</w:t>
      </w:r>
    </w:p>
    <w:p w:rsidR="00791F53" w:rsidRPr="00B6306B" w:rsidRDefault="00791F53" w:rsidP="00791F53">
      <w:pPr>
        <w:spacing w:line="520" w:lineRule="exact"/>
        <w:ind w:firstLineChars="200" w:firstLine="640"/>
        <w:rPr>
          <w:rFonts w:ascii="FangSong_GB2312" w:eastAsia="FangSong_GB2312"/>
          <w:color w:val="000000"/>
          <w:sz w:val="32"/>
          <w:szCs w:val="32"/>
        </w:rPr>
      </w:pPr>
      <w:r w:rsidRPr="00B6306B">
        <w:rPr>
          <w:rFonts w:ascii="FangSong_GB2312" w:eastAsia="FangSong_GB2312" w:hint="eastAsia"/>
          <w:color w:val="000000"/>
          <w:sz w:val="32"/>
          <w:szCs w:val="32"/>
        </w:rPr>
        <w:t>7、遇到大雨、大雾、高温、雷击</w:t>
      </w:r>
      <w:r>
        <w:rPr>
          <w:rFonts w:ascii="FangSong_GB2312" w:eastAsia="FangSong_GB2312" w:hint="eastAsia"/>
          <w:color w:val="000000"/>
          <w:sz w:val="32"/>
          <w:szCs w:val="32"/>
        </w:rPr>
        <w:t>台风</w:t>
      </w:r>
      <w:r w:rsidRPr="00B6306B">
        <w:rPr>
          <w:rFonts w:ascii="FangSong_GB2312" w:eastAsia="FangSong_GB2312" w:hint="eastAsia"/>
          <w:color w:val="000000"/>
          <w:sz w:val="32"/>
          <w:szCs w:val="32"/>
        </w:rPr>
        <w:t>和6级以上大风等恶劣天气，应当停止脚手架的搭设和拆除作业。</w:t>
      </w:r>
    </w:p>
    <w:p w:rsidR="00791F53" w:rsidRPr="00B6306B" w:rsidRDefault="00791F53" w:rsidP="00791F53">
      <w:pPr>
        <w:spacing w:line="520" w:lineRule="exact"/>
        <w:ind w:firstLineChars="200" w:firstLine="640"/>
        <w:rPr>
          <w:rFonts w:ascii="FangSong_GB2312" w:eastAsia="FangSong_GB2312"/>
          <w:color w:val="000000"/>
          <w:sz w:val="32"/>
          <w:szCs w:val="32"/>
        </w:rPr>
      </w:pPr>
      <w:r w:rsidRPr="00B6306B">
        <w:rPr>
          <w:rFonts w:ascii="FangSong_GB2312" w:eastAsia="FangSong_GB2312" w:hint="eastAsia"/>
          <w:color w:val="000000"/>
          <w:sz w:val="32"/>
          <w:szCs w:val="32"/>
        </w:rPr>
        <w:t>8、大风、大雨后，要组织人员检查脚手架是否牢固</w:t>
      </w:r>
      <w:r>
        <w:rPr>
          <w:rFonts w:ascii="FangSong_GB2312" w:eastAsia="FangSong_GB2312" w:hint="eastAsia"/>
          <w:color w:val="000000"/>
          <w:sz w:val="32"/>
          <w:szCs w:val="32"/>
        </w:rPr>
        <w:t>、结构拉结是否松动，架体构件是否变形，</w:t>
      </w:r>
      <w:r w:rsidRPr="00B6306B">
        <w:rPr>
          <w:rFonts w:ascii="FangSong_GB2312" w:eastAsia="FangSong_GB2312" w:hint="eastAsia"/>
          <w:color w:val="000000"/>
          <w:sz w:val="32"/>
          <w:szCs w:val="32"/>
        </w:rPr>
        <w:t>如发现有倾斜、下沉、</w:t>
      </w:r>
      <w:r>
        <w:rPr>
          <w:rFonts w:ascii="FangSong_GB2312" w:eastAsia="FangSong_GB2312" w:hint="eastAsia"/>
          <w:color w:val="000000"/>
          <w:sz w:val="32"/>
          <w:szCs w:val="32"/>
        </w:rPr>
        <w:t>变形、</w:t>
      </w:r>
      <w:r w:rsidRPr="00B6306B">
        <w:rPr>
          <w:rFonts w:ascii="FangSong_GB2312" w:eastAsia="FangSong_GB2312" w:hint="eastAsia"/>
          <w:color w:val="000000"/>
          <w:sz w:val="32"/>
          <w:szCs w:val="32"/>
        </w:rPr>
        <w:t>松扣、崩扣和安全网脱落、开绳等现象，要及时进行处理。</w:t>
      </w:r>
    </w:p>
    <w:p w:rsidR="00791F53" w:rsidRPr="00B6306B" w:rsidRDefault="00791F53" w:rsidP="00791F53">
      <w:pPr>
        <w:spacing w:line="520" w:lineRule="exact"/>
        <w:ind w:firstLineChars="200" w:firstLine="640"/>
        <w:rPr>
          <w:rFonts w:ascii="FangSong_GB2312" w:eastAsia="FangSong_GB2312"/>
          <w:color w:val="000000"/>
          <w:sz w:val="32"/>
          <w:szCs w:val="32"/>
        </w:rPr>
      </w:pPr>
      <w:r w:rsidRPr="00B6306B">
        <w:rPr>
          <w:rFonts w:ascii="FangSong_GB2312" w:eastAsia="FangSong_GB2312" w:hint="eastAsia"/>
          <w:color w:val="000000"/>
          <w:sz w:val="32"/>
          <w:szCs w:val="32"/>
        </w:rPr>
        <w:t>（二）施工现场汛期检查要点</w:t>
      </w:r>
    </w:p>
    <w:p w:rsidR="00791F53" w:rsidRPr="00B6306B" w:rsidRDefault="00791F53" w:rsidP="00791F53">
      <w:pPr>
        <w:spacing w:line="520" w:lineRule="exact"/>
        <w:ind w:firstLineChars="200" w:firstLine="640"/>
        <w:rPr>
          <w:rFonts w:ascii="FangSong_GB2312" w:eastAsia="FangSong_GB2312"/>
          <w:color w:val="000000"/>
          <w:sz w:val="32"/>
          <w:szCs w:val="32"/>
        </w:rPr>
      </w:pPr>
      <w:r w:rsidRPr="00B6306B">
        <w:rPr>
          <w:rFonts w:ascii="FangSong_GB2312" w:eastAsia="FangSong_GB2312" w:hint="eastAsia"/>
          <w:color w:val="000000"/>
          <w:sz w:val="32"/>
          <w:szCs w:val="32"/>
        </w:rPr>
        <w:t>1、及时疏通施工现场排水措施，对存在砌筑不牢、存在隐患的围墙、民工宿舍等所有临时设施必须及时采取加固措施。</w:t>
      </w:r>
    </w:p>
    <w:p w:rsidR="00791F53" w:rsidRPr="00B6306B" w:rsidRDefault="00791F53" w:rsidP="00791F53">
      <w:pPr>
        <w:spacing w:line="520" w:lineRule="exact"/>
        <w:ind w:firstLineChars="200" w:firstLine="640"/>
        <w:rPr>
          <w:rFonts w:ascii="FangSong_GB2312" w:eastAsia="FangSong_GB2312"/>
          <w:color w:val="000000"/>
          <w:sz w:val="32"/>
          <w:szCs w:val="32"/>
        </w:rPr>
      </w:pPr>
      <w:r w:rsidRPr="00B6306B">
        <w:rPr>
          <w:rFonts w:ascii="FangSong_GB2312" w:eastAsia="FangSong_GB2312" w:hint="eastAsia"/>
          <w:color w:val="000000"/>
          <w:sz w:val="32"/>
          <w:szCs w:val="32"/>
        </w:rPr>
        <w:t>2、对现正施工的基础工程应做好防水、排水措施，防止发生坍塌事故，并采取措施防止大水冲刷影响临近建筑物。</w:t>
      </w:r>
    </w:p>
    <w:p w:rsidR="00791F53" w:rsidRPr="00B6306B" w:rsidRDefault="00791F53" w:rsidP="00791F53">
      <w:pPr>
        <w:spacing w:line="520" w:lineRule="exact"/>
        <w:ind w:firstLineChars="200" w:firstLine="640"/>
        <w:rPr>
          <w:rFonts w:ascii="FangSong_GB2312" w:eastAsia="FangSong_GB2312"/>
          <w:color w:val="000000"/>
          <w:sz w:val="32"/>
          <w:szCs w:val="32"/>
        </w:rPr>
      </w:pPr>
      <w:r w:rsidRPr="00B6306B">
        <w:rPr>
          <w:rFonts w:ascii="FangSong_GB2312" w:eastAsia="FangSong_GB2312" w:hint="eastAsia"/>
          <w:color w:val="000000"/>
          <w:sz w:val="32"/>
          <w:szCs w:val="32"/>
        </w:rPr>
        <w:t>3、加强施工现场坑、洞防护，并设置相应的警示标志。</w:t>
      </w:r>
    </w:p>
    <w:p w:rsidR="00791F53" w:rsidRPr="00B6306B" w:rsidRDefault="00791F53" w:rsidP="00791F53">
      <w:pPr>
        <w:spacing w:line="520" w:lineRule="exact"/>
        <w:ind w:firstLineChars="200" w:firstLine="640"/>
        <w:rPr>
          <w:rFonts w:ascii="FangSong_GB2312" w:eastAsia="FangSong_GB2312"/>
          <w:color w:val="000000"/>
          <w:sz w:val="32"/>
          <w:szCs w:val="32"/>
        </w:rPr>
      </w:pPr>
      <w:r w:rsidRPr="00B6306B">
        <w:rPr>
          <w:rFonts w:ascii="FangSong_GB2312" w:eastAsia="FangSong_GB2312" w:hint="eastAsia"/>
          <w:color w:val="000000"/>
          <w:sz w:val="32"/>
          <w:szCs w:val="32"/>
        </w:rPr>
        <w:t>4、做好脚手架及垂直运输设备（提升机、塔吊）基础的防雷接地和排水工作，防止发生雷击与坍塌事故。</w:t>
      </w:r>
    </w:p>
    <w:p w:rsidR="00031443" w:rsidRPr="00791F53" w:rsidRDefault="00791F53" w:rsidP="00791F53">
      <w:pPr>
        <w:spacing w:line="520" w:lineRule="exact"/>
        <w:ind w:firstLineChars="200" w:firstLine="640"/>
        <w:rPr>
          <w:rFonts w:ascii="FangSong_GB2312" w:eastAsia="FangSong_GB2312"/>
          <w:color w:val="000000"/>
          <w:sz w:val="32"/>
          <w:szCs w:val="32"/>
        </w:rPr>
      </w:pPr>
      <w:r w:rsidRPr="00B6306B">
        <w:rPr>
          <w:rFonts w:ascii="FangSong_GB2312" w:eastAsia="FangSong_GB2312" w:hint="eastAsia"/>
          <w:color w:val="000000"/>
          <w:sz w:val="32"/>
          <w:szCs w:val="32"/>
        </w:rPr>
        <w:t>5、加强对施工现场临时施工用电管理，重新检查配电系统，对损坏的电气控制装置必须及时修理、更换，测试所有漏电保护器是否安全有效，严防发生漏电、触电事故。</w:t>
      </w:r>
    </w:p>
    <w:sectPr w:rsidR="00031443" w:rsidRPr="00791F53" w:rsidSect="00B07266">
      <w:headerReference w:type="even" r:id="rId6"/>
      <w:headerReference w:type="default" r:id="rId7"/>
      <w:footerReference w:type="even" r:id="rId8"/>
      <w:pgSz w:w="11906" w:h="16838"/>
      <w:pgMar w:top="1560" w:right="1469"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87B" w:rsidRDefault="00F6287B">
      <w:r>
        <w:separator/>
      </w:r>
    </w:p>
  </w:endnote>
  <w:endnote w:type="continuationSeparator" w:id="1">
    <w:p w:rsidR="00F6287B" w:rsidRDefault="00F628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FangSong_GB2312">
    <w:altName w:val="MS Gothic"/>
    <w:panose1 w:val="02010609060101010101"/>
    <w:charset w:val="00"/>
    <w:family w:val="roman"/>
    <w:notTrueType/>
    <w:pitch w:val="default"/>
    <w:sig w:usb0="00000000" w:usb1="00000000" w:usb2="00000000" w:usb3="00000000" w:csb0="00000000" w:csb1="00000000"/>
  </w:font>
  <w:font w:name="ˎ̥">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443" w:rsidRDefault="00031443">
    <w:pPr>
      <w:pStyle w:val="a9"/>
      <w:rPr>
        <w:rFonts w:ascii="宋体" w:hAnsi="宋体"/>
        <w:sz w:val="28"/>
        <w:szCs w:val="28"/>
      </w:rPr>
    </w:pPr>
    <w:r>
      <w:rPr>
        <w:rFonts w:ascii="宋体" w:hAnsi="宋体"/>
        <w:kern w:val="0"/>
        <w:sz w:val="28"/>
        <w:szCs w:val="28"/>
      </w:rPr>
      <w:t xml:space="preserve">- </w:t>
    </w:r>
    <w:r w:rsidR="00AD71DE">
      <w:rPr>
        <w:rFonts w:ascii="宋体" w:hAnsi="宋体"/>
        <w:kern w:val="0"/>
        <w:sz w:val="28"/>
        <w:szCs w:val="28"/>
      </w:rPr>
      <w:fldChar w:fldCharType="begin"/>
    </w:r>
    <w:r>
      <w:rPr>
        <w:rFonts w:ascii="宋体" w:hAnsi="宋体"/>
        <w:kern w:val="0"/>
        <w:sz w:val="28"/>
        <w:szCs w:val="28"/>
      </w:rPr>
      <w:instrText xml:space="preserve"> PAGE </w:instrText>
    </w:r>
    <w:r w:rsidR="00AD71DE">
      <w:rPr>
        <w:rFonts w:ascii="宋体" w:hAnsi="宋体"/>
        <w:kern w:val="0"/>
        <w:sz w:val="28"/>
        <w:szCs w:val="28"/>
      </w:rPr>
      <w:fldChar w:fldCharType="separate"/>
    </w:r>
    <w:r>
      <w:rPr>
        <w:rFonts w:ascii="宋体" w:hAnsi="宋体"/>
        <w:kern w:val="0"/>
        <w:sz w:val="28"/>
        <w:szCs w:val="28"/>
      </w:rPr>
      <w:t>70</w:t>
    </w:r>
    <w:r w:rsidR="00AD71DE">
      <w:rPr>
        <w:rFonts w:ascii="宋体" w:hAnsi="宋体"/>
        <w:kern w:val="0"/>
        <w:sz w:val="28"/>
        <w:szCs w:val="28"/>
      </w:rPr>
      <w:fldChar w:fldCharType="end"/>
    </w:r>
    <w:r>
      <w:rPr>
        <w:rFonts w:ascii="宋体" w:hAnsi="宋体"/>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87B" w:rsidRDefault="00F6287B">
      <w:r>
        <w:separator/>
      </w:r>
    </w:p>
  </w:footnote>
  <w:footnote w:type="continuationSeparator" w:id="1">
    <w:p w:rsidR="00F6287B" w:rsidRDefault="00F628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443" w:rsidRDefault="00031443">
    <w:pPr>
      <w:pStyle w:val="a7"/>
      <w:jc w:val="right"/>
    </w:pPr>
    <w:r>
      <w:rPr>
        <w:rFonts w:hint="eastAsia"/>
      </w:rPr>
      <w:t>中铁二十局集团有限公司南二环项目管理办法汇编</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443" w:rsidRDefault="00031443">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2149"/>
    <w:rsid w:val="000242E0"/>
    <w:rsid w:val="00031443"/>
    <w:rsid w:val="00035222"/>
    <w:rsid w:val="00053CD6"/>
    <w:rsid w:val="00054ECC"/>
    <w:rsid w:val="00056FDA"/>
    <w:rsid w:val="000B3E6B"/>
    <w:rsid w:val="000B7925"/>
    <w:rsid w:val="000C38F2"/>
    <w:rsid w:val="000C5037"/>
    <w:rsid w:val="000F6DC1"/>
    <w:rsid w:val="000F768A"/>
    <w:rsid w:val="00103A4B"/>
    <w:rsid w:val="00105788"/>
    <w:rsid w:val="00115519"/>
    <w:rsid w:val="00116781"/>
    <w:rsid w:val="00135342"/>
    <w:rsid w:val="0014473A"/>
    <w:rsid w:val="0017688D"/>
    <w:rsid w:val="00182072"/>
    <w:rsid w:val="0019574E"/>
    <w:rsid w:val="001A74E5"/>
    <w:rsid w:val="001D3624"/>
    <w:rsid w:val="001E2149"/>
    <w:rsid w:val="001F558E"/>
    <w:rsid w:val="0020369A"/>
    <w:rsid w:val="002042C5"/>
    <w:rsid w:val="00207133"/>
    <w:rsid w:val="002124DE"/>
    <w:rsid w:val="00213A82"/>
    <w:rsid w:val="00220EEA"/>
    <w:rsid w:val="0022422B"/>
    <w:rsid w:val="00231E16"/>
    <w:rsid w:val="00257A72"/>
    <w:rsid w:val="00282C37"/>
    <w:rsid w:val="00285519"/>
    <w:rsid w:val="00285E05"/>
    <w:rsid w:val="0028644F"/>
    <w:rsid w:val="002930EC"/>
    <w:rsid w:val="00296684"/>
    <w:rsid w:val="002A0CEE"/>
    <w:rsid w:val="002B0B02"/>
    <w:rsid w:val="002B72F8"/>
    <w:rsid w:val="002C069D"/>
    <w:rsid w:val="002F6EC4"/>
    <w:rsid w:val="003031B0"/>
    <w:rsid w:val="00307060"/>
    <w:rsid w:val="00311D47"/>
    <w:rsid w:val="0034347E"/>
    <w:rsid w:val="0035773E"/>
    <w:rsid w:val="003645E2"/>
    <w:rsid w:val="00373035"/>
    <w:rsid w:val="00385A60"/>
    <w:rsid w:val="003A5C31"/>
    <w:rsid w:val="003A6968"/>
    <w:rsid w:val="003B5342"/>
    <w:rsid w:val="003C05F1"/>
    <w:rsid w:val="003C5374"/>
    <w:rsid w:val="003F0BB6"/>
    <w:rsid w:val="003F3D2E"/>
    <w:rsid w:val="003F474F"/>
    <w:rsid w:val="003F5E9A"/>
    <w:rsid w:val="00403D80"/>
    <w:rsid w:val="00412964"/>
    <w:rsid w:val="00417312"/>
    <w:rsid w:val="00421EA6"/>
    <w:rsid w:val="0042373E"/>
    <w:rsid w:val="00443071"/>
    <w:rsid w:val="004478F0"/>
    <w:rsid w:val="004501C2"/>
    <w:rsid w:val="0045026D"/>
    <w:rsid w:val="004705DB"/>
    <w:rsid w:val="00476057"/>
    <w:rsid w:val="004829DC"/>
    <w:rsid w:val="004E2EBF"/>
    <w:rsid w:val="0051537F"/>
    <w:rsid w:val="005169FB"/>
    <w:rsid w:val="00524708"/>
    <w:rsid w:val="00554848"/>
    <w:rsid w:val="00572A41"/>
    <w:rsid w:val="00575602"/>
    <w:rsid w:val="005768CA"/>
    <w:rsid w:val="00585E0D"/>
    <w:rsid w:val="0059363E"/>
    <w:rsid w:val="005B5C10"/>
    <w:rsid w:val="005C3535"/>
    <w:rsid w:val="005D44A5"/>
    <w:rsid w:val="005E169C"/>
    <w:rsid w:val="005E4869"/>
    <w:rsid w:val="005F29F1"/>
    <w:rsid w:val="005F3B53"/>
    <w:rsid w:val="0061064E"/>
    <w:rsid w:val="006220FD"/>
    <w:rsid w:val="0064773E"/>
    <w:rsid w:val="00656FBC"/>
    <w:rsid w:val="00665A00"/>
    <w:rsid w:val="00666099"/>
    <w:rsid w:val="006701EA"/>
    <w:rsid w:val="006763A5"/>
    <w:rsid w:val="006821F9"/>
    <w:rsid w:val="00694691"/>
    <w:rsid w:val="006B0E6B"/>
    <w:rsid w:val="006D7A43"/>
    <w:rsid w:val="006E6B79"/>
    <w:rsid w:val="00710080"/>
    <w:rsid w:val="00714E5F"/>
    <w:rsid w:val="00723CBF"/>
    <w:rsid w:val="00744122"/>
    <w:rsid w:val="00750CAA"/>
    <w:rsid w:val="007530CF"/>
    <w:rsid w:val="00764AF2"/>
    <w:rsid w:val="00773A1C"/>
    <w:rsid w:val="00777C80"/>
    <w:rsid w:val="00791F53"/>
    <w:rsid w:val="007B62EC"/>
    <w:rsid w:val="007E38A7"/>
    <w:rsid w:val="00801C39"/>
    <w:rsid w:val="00805BC2"/>
    <w:rsid w:val="00846A94"/>
    <w:rsid w:val="00896C0B"/>
    <w:rsid w:val="008F17BF"/>
    <w:rsid w:val="008F1B6B"/>
    <w:rsid w:val="009158FA"/>
    <w:rsid w:val="0091670A"/>
    <w:rsid w:val="009260A3"/>
    <w:rsid w:val="0093128F"/>
    <w:rsid w:val="00931841"/>
    <w:rsid w:val="00945BB2"/>
    <w:rsid w:val="00996964"/>
    <w:rsid w:val="009975CE"/>
    <w:rsid w:val="009B3D71"/>
    <w:rsid w:val="009C0B31"/>
    <w:rsid w:val="009D0609"/>
    <w:rsid w:val="00A01AC9"/>
    <w:rsid w:val="00A03066"/>
    <w:rsid w:val="00A14500"/>
    <w:rsid w:val="00A24A14"/>
    <w:rsid w:val="00A2739E"/>
    <w:rsid w:val="00A31B60"/>
    <w:rsid w:val="00A33B19"/>
    <w:rsid w:val="00A4213B"/>
    <w:rsid w:val="00A57F7D"/>
    <w:rsid w:val="00A910E5"/>
    <w:rsid w:val="00A971C8"/>
    <w:rsid w:val="00AA18C6"/>
    <w:rsid w:val="00AB0F5F"/>
    <w:rsid w:val="00AB69F3"/>
    <w:rsid w:val="00AD21D8"/>
    <w:rsid w:val="00AD404F"/>
    <w:rsid w:val="00AD71DE"/>
    <w:rsid w:val="00AE7ED7"/>
    <w:rsid w:val="00AF208D"/>
    <w:rsid w:val="00B07266"/>
    <w:rsid w:val="00B11755"/>
    <w:rsid w:val="00B24D04"/>
    <w:rsid w:val="00B41845"/>
    <w:rsid w:val="00B85B2F"/>
    <w:rsid w:val="00BA2D2F"/>
    <w:rsid w:val="00BA2DDD"/>
    <w:rsid w:val="00BA3167"/>
    <w:rsid w:val="00BA6C72"/>
    <w:rsid w:val="00BB0632"/>
    <w:rsid w:val="00BC37EF"/>
    <w:rsid w:val="00BE1058"/>
    <w:rsid w:val="00BE24A7"/>
    <w:rsid w:val="00BF1657"/>
    <w:rsid w:val="00BF7013"/>
    <w:rsid w:val="00C2577E"/>
    <w:rsid w:val="00C54006"/>
    <w:rsid w:val="00C61E08"/>
    <w:rsid w:val="00C64D85"/>
    <w:rsid w:val="00C658D2"/>
    <w:rsid w:val="00C9100D"/>
    <w:rsid w:val="00CA5DE2"/>
    <w:rsid w:val="00CB72C4"/>
    <w:rsid w:val="00CC5C08"/>
    <w:rsid w:val="00CC78AF"/>
    <w:rsid w:val="00CD02BC"/>
    <w:rsid w:val="00CD675E"/>
    <w:rsid w:val="00CE4982"/>
    <w:rsid w:val="00CF6AD6"/>
    <w:rsid w:val="00D027AC"/>
    <w:rsid w:val="00D069BA"/>
    <w:rsid w:val="00D17E75"/>
    <w:rsid w:val="00D31772"/>
    <w:rsid w:val="00D3592F"/>
    <w:rsid w:val="00D35B91"/>
    <w:rsid w:val="00D44DCD"/>
    <w:rsid w:val="00D60A00"/>
    <w:rsid w:val="00D77C03"/>
    <w:rsid w:val="00D85538"/>
    <w:rsid w:val="00D904CF"/>
    <w:rsid w:val="00D94A98"/>
    <w:rsid w:val="00D97522"/>
    <w:rsid w:val="00DC46AC"/>
    <w:rsid w:val="00DE2A04"/>
    <w:rsid w:val="00DE415F"/>
    <w:rsid w:val="00DF3ACC"/>
    <w:rsid w:val="00E5510D"/>
    <w:rsid w:val="00E628E1"/>
    <w:rsid w:val="00E6326B"/>
    <w:rsid w:val="00E817FE"/>
    <w:rsid w:val="00E82A7F"/>
    <w:rsid w:val="00E91640"/>
    <w:rsid w:val="00E95DE6"/>
    <w:rsid w:val="00E96683"/>
    <w:rsid w:val="00EA5809"/>
    <w:rsid w:val="00EB4C9F"/>
    <w:rsid w:val="00EE226E"/>
    <w:rsid w:val="00EE55B2"/>
    <w:rsid w:val="00F00024"/>
    <w:rsid w:val="00F12509"/>
    <w:rsid w:val="00F2390B"/>
    <w:rsid w:val="00F61A57"/>
    <w:rsid w:val="00F6287B"/>
    <w:rsid w:val="00F6744D"/>
    <w:rsid w:val="00F6797F"/>
    <w:rsid w:val="00F745F8"/>
    <w:rsid w:val="00F8425E"/>
    <w:rsid w:val="00F85964"/>
    <w:rsid w:val="00F86F67"/>
    <w:rsid w:val="00F946CE"/>
    <w:rsid w:val="00FA1EF8"/>
    <w:rsid w:val="00FB7050"/>
    <w:rsid w:val="00FD2FF5"/>
    <w:rsid w:val="00FF3543"/>
    <w:rsid w:val="00FF4174"/>
    <w:rsid w:val="00FF5CDA"/>
    <w:rsid w:val="00FF6F4E"/>
    <w:rsid w:val="454A5132"/>
    <w:rsid w:val="779B1D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toc 2" w:semiHidden="1"/>
    <w:lsdException w:name="toc 3" w:semiHidden="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726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B07266"/>
    <w:rPr>
      <w:b/>
      <w:bCs/>
    </w:rPr>
  </w:style>
  <w:style w:type="character" w:styleId="a4">
    <w:name w:val="Hyperlink"/>
    <w:basedOn w:val="a0"/>
    <w:rsid w:val="00B07266"/>
    <w:rPr>
      <w:color w:val="0000FF"/>
      <w:u w:val="single"/>
    </w:rPr>
  </w:style>
  <w:style w:type="paragraph" w:styleId="2">
    <w:name w:val="toc 2"/>
    <w:basedOn w:val="a"/>
    <w:next w:val="a"/>
    <w:semiHidden/>
    <w:rsid w:val="00B07266"/>
    <w:pPr>
      <w:ind w:leftChars="200" w:left="420"/>
    </w:pPr>
  </w:style>
  <w:style w:type="paragraph" w:styleId="3">
    <w:name w:val="Body Text Indent 3"/>
    <w:basedOn w:val="a"/>
    <w:rsid w:val="00B07266"/>
    <w:pPr>
      <w:spacing w:after="120"/>
      <w:ind w:leftChars="200" w:left="420"/>
    </w:pPr>
    <w:rPr>
      <w:sz w:val="16"/>
      <w:szCs w:val="16"/>
    </w:rPr>
  </w:style>
  <w:style w:type="paragraph" w:styleId="a5">
    <w:name w:val="Body Text"/>
    <w:basedOn w:val="a"/>
    <w:rsid w:val="00B07266"/>
    <w:pPr>
      <w:spacing w:after="120"/>
    </w:pPr>
  </w:style>
  <w:style w:type="paragraph" w:styleId="a6">
    <w:name w:val="Date"/>
    <w:basedOn w:val="a"/>
    <w:next w:val="a"/>
    <w:rsid w:val="00B07266"/>
    <w:pPr>
      <w:ind w:leftChars="2500" w:left="100"/>
    </w:pPr>
  </w:style>
  <w:style w:type="paragraph" w:styleId="a7">
    <w:name w:val="header"/>
    <w:basedOn w:val="a"/>
    <w:rsid w:val="00B07266"/>
    <w:pPr>
      <w:pBdr>
        <w:bottom w:val="single" w:sz="6" w:space="1" w:color="auto"/>
      </w:pBdr>
      <w:tabs>
        <w:tab w:val="center" w:pos="4153"/>
        <w:tab w:val="right" w:pos="8306"/>
      </w:tabs>
      <w:snapToGrid w:val="0"/>
      <w:jc w:val="center"/>
    </w:pPr>
    <w:rPr>
      <w:sz w:val="18"/>
      <w:szCs w:val="18"/>
    </w:rPr>
  </w:style>
  <w:style w:type="paragraph" w:styleId="a8">
    <w:name w:val="Body Text Indent"/>
    <w:basedOn w:val="a"/>
    <w:rsid w:val="00B07266"/>
    <w:pPr>
      <w:spacing w:after="120"/>
      <w:ind w:leftChars="200" w:left="420"/>
    </w:pPr>
  </w:style>
  <w:style w:type="paragraph" w:styleId="20">
    <w:name w:val="Body Text Indent 2"/>
    <w:basedOn w:val="a"/>
    <w:rsid w:val="00B07266"/>
    <w:pPr>
      <w:spacing w:after="120" w:line="480" w:lineRule="auto"/>
      <w:ind w:leftChars="200" w:left="420"/>
    </w:pPr>
  </w:style>
  <w:style w:type="paragraph" w:styleId="a9">
    <w:name w:val="footer"/>
    <w:basedOn w:val="a"/>
    <w:rsid w:val="00B07266"/>
    <w:pPr>
      <w:tabs>
        <w:tab w:val="center" w:pos="4153"/>
        <w:tab w:val="right" w:pos="8306"/>
      </w:tabs>
      <w:snapToGrid w:val="0"/>
      <w:jc w:val="left"/>
    </w:pPr>
    <w:rPr>
      <w:sz w:val="18"/>
      <w:szCs w:val="18"/>
    </w:rPr>
  </w:style>
  <w:style w:type="paragraph" w:styleId="aa">
    <w:name w:val="Normal (Web)"/>
    <w:basedOn w:val="a"/>
    <w:rsid w:val="00B07266"/>
    <w:pPr>
      <w:widowControl/>
      <w:spacing w:before="100" w:beforeAutospacing="1" w:after="100" w:afterAutospacing="1"/>
      <w:jc w:val="left"/>
    </w:pPr>
    <w:rPr>
      <w:rFonts w:ascii="宋体" w:hAnsi="宋体" w:cs="宋体"/>
      <w:kern w:val="0"/>
      <w:sz w:val="24"/>
    </w:rPr>
  </w:style>
  <w:style w:type="paragraph" w:styleId="ab">
    <w:name w:val="Plain Text"/>
    <w:basedOn w:val="a"/>
    <w:rsid w:val="00B07266"/>
    <w:rPr>
      <w:rFonts w:ascii="宋体" w:hAnsi="Courier New"/>
      <w:szCs w:val="20"/>
    </w:rPr>
  </w:style>
  <w:style w:type="paragraph" w:styleId="21">
    <w:name w:val="Body Text 2"/>
    <w:basedOn w:val="a"/>
    <w:rsid w:val="00B07266"/>
    <w:pPr>
      <w:spacing w:after="120" w:line="480" w:lineRule="auto"/>
    </w:pPr>
  </w:style>
  <w:style w:type="paragraph" w:styleId="1">
    <w:name w:val="toc 1"/>
    <w:basedOn w:val="a"/>
    <w:next w:val="a"/>
    <w:semiHidden/>
    <w:rsid w:val="00B07266"/>
  </w:style>
  <w:style w:type="paragraph" w:styleId="30">
    <w:name w:val="toc 3"/>
    <w:basedOn w:val="a"/>
    <w:next w:val="a"/>
    <w:semiHidden/>
    <w:rsid w:val="00B07266"/>
    <w:pPr>
      <w:ind w:leftChars="400" w:left="840"/>
    </w:pPr>
  </w:style>
  <w:style w:type="table" w:styleId="ac">
    <w:name w:val="Table Grid"/>
    <w:basedOn w:val="a1"/>
    <w:rsid w:val="00B072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407</Words>
  <Characters>2320</Characters>
  <Application>Microsoft Office Word</Application>
  <DocSecurity>0</DocSecurity>
  <PresentationFormat/>
  <Lines>19</Lines>
  <Paragraphs>5</Paragraphs>
  <Slides>0</Slides>
  <Notes>0</Notes>
  <HiddenSlides>0</HiddenSlides>
  <MMClips>0</MMClips>
  <ScaleCrop>false</ScaleCrop>
  <Company>微软中国</Company>
  <LinksUpToDate>false</LinksUpToDate>
  <CharactersWithSpaces>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南二环七标﹝2009﹞3号</dc:title>
  <dc:creator>微软用户</dc:creator>
  <cp:lastModifiedBy>admin</cp:lastModifiedBy>
  <cp:revision>5</cp:revision>
  <cp:lastPrinted>2017-05-02T08:17:00Z</cp:lastPrinted>
  <dcterms:created xsi:type="dcterms:W3CDTF">2017-05-02T07:11:00Z</dcterms:created>
  <dcterms:modified xsi:type="dcterms:W3CDTF">2017-05-05T07:45:00Z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